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55245</wp:posOffset>
            </wp:positionV>
            <wp:extent cx="7729855" cy="10688320"/>
            <wp:effectExtent l="0" t="0" r="4445" b="17780"/>
            <wp:wrapSquare wrapText="bothSides"/>
            <wp:docPr id="1" name="图片 1" descr="2017德育创新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7德育创新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29855" cy="1068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680720</wp:posOffset>
                </wp:positionV>
                <wp:extent cx="5343525" cy="3810"/>
                <wp:effectExtent l="0" t="38100" r="9525" b="5334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89660" y="1312545"/>
                          <a:ext cx="5343525" cy="3810"/>
                        </a:xfrm>
                        <a:prstGeom prst="line">
                          <a:avLst/>
                        </a:prstGeom>
                        <a:ln w="76200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95pt;margin-top:53.6pt;height:0.3pt;width:420.75pt;z-index:251658240;mso-width-relative:page;mso-height-relative:page;" filled="f" stroked="t" coordsize="21600,21600" o:gfxdata="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m5hKR9cAAAAKAQAA&#10;DwAAAAAAAAABACAAAAAiAAAAZHJzL2Rvd25yZXYueG1sUEsBAhQAFAAAAAgAh07iQME8TOPhAQAA&#10;eQMAAA4AAAAAAAAAAQAgAAAAJgEAAGRycy9lMm9Eb2MueG1sUEsFBgAAAAAGAAYAWQEAAHkFAAAA&#10;AA==&#10;">
                <v:fill on="f" focussize="0,0"/>
                <v:stroke weight="6pt" color="#FF0000 [3204]" linestyle="thickThin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通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附件一：</w:t>
      </w:r>
    </w:p>
    <w:p>
      <w:pPr>
        <w:pStyle w:val="8"/>
        <w:spacing w:line="48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一、组织单位</w:t>
      </w:r>
    </w:p>
    <w:p>
      <w:pPr>
        <w:pStyle w:val="9"/>
        <w:adjustRightInd w:val="0"/>
        <w:spacing w:line="480" w:lineRule="exact"/>
        <w:rPr>
          <w:rFonts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 xml:space="preserve">    主办单位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/>
          <w:sz w:val="28"/>
          <w:szCs w:val="28"/>
          <w:lang w:eastAsia="zh-CN"/>
        </w:rPr>
        <w:t>中国智慧工程研究会</w:t>
      </w:r>
    </w:p>
    <w:p>
      <w:pPr>
        <w:spacing w:line="480" w:lineRule="exact"/>
        <w:ind w:firstLine="549" w:firstLineChars="196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协办单位：</w:t>
      </w:r>
      <w:r>
        <w:rPr>
          <w:rFonts w:hint="eastAsia" w:ascii="宋体" w:hAnsi="宋体"/>
          <w:sz w:val="28"/>
          <w:szCs w:val="28"/>
        </w:rPr>
        <w:t>中国智慧工程研究会教育科研与教师发展专业委员会</w:t>
      </w: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承办单位：</w:t>
      </w:r>
      <w:r>
        <w:rPr>
          <w:rFonts w:hint="eastAsia" w:ascii="宋体" w:hAnsi="宋体"/>
          <w:sz w:val="28"/>
          <w:szCs w:val="28"/>
        </w:rPr>
        <w:t>北京创新尚诚教育咨询中心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全国“名师慧课”观摩活动组委会</w:t>
      </w:r>
      <w:bookmarkStart w:id="0" w:name="_GoBack"/>
      <w:bookmarkEnd w:id="0"/>
    </w:p>
    <w:p>
      <w:pPr>
        <w:pStyle w:val="8"/>
        <w:spacing w:line="48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二、研修时间、地点</w:t>
      </w:r>
    </w:p>
    <w:p>
      <w:pPr>
        <w:pStyle w:val="10"/>
        <w:spacing w:line="480" w:lineRule="exact"/>
        <w:ind w:firstLine="700" w:firstLineChars="25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bCs/>
          <w:sz w:val="28"/>
          <w:szCs w:val="28"/>
          <w:lang w:eastAsia="zh-CN"/>
        </w:rPr>
        <w:t>会议时间：201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Cs/>
          <w:sz w:val="28"/>
          <w:szCs w:val="28"/>
          <w:lang w:eastAsia="zh-CN"/>
        </w:rPr>
        <w:t>年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  <w:lang w:eastAsia="zh-CN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sz w:val="28"/>
          <w:szCs w:val="28"/>
          <w:lang w:eastAsia="zh-CN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>-14日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sz w:val="28"/>
          <w:szCs w:val="28"/>
          <w:lang w:eastAsia="zh-CN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>周日全天</w:t>
      </w:r>
      <w:r>
        <w:rPr>
          <w:rFonts w:hint="eastAsia" w:ascii="宋体" w:hAnsi="宋体"/>
          <w:sz w:val="28"/>
          <w:szCs w:val="28"/>
          <w:lang w:eastAsia="zh-CN"/>
        </w:rPr>
        <w:t>报到，</w:t>
      </w:r>
      <w:r>
        <w:rPr>
          <w:rFonts w:hint="eastAsia" w:ascii="宋体" w:hAnsi="宋体"/>
          <w:sz w:val="28"/>
          <w:szCs w:val="28"/>
          <w:lang w:val="en-US" w:eastAsia="zh-CN"/>
        </w:rPr>
        <w:t>15日返程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>
      <w:pPr>
        <w:pStyle w:val="10"/>
        <w:spacing w:line="480" w:lineRule="exact"/>
        <w:ind w:firstLine="700" w:firstLineChars="25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会议地点：</w:t>
      </w:r>
      <w:r>
        <w:rPr>
          <w:rFonts w:hint="eastAsia" w:ascii="宋体" w:hAnsi="宋体"/>
          <w:sz w:val="28"/>
          <w:szCs w:val="28"/>
          <w:lang w:val="en-US" w:eastAsia="zh-CN"/>
        </w:rPr>
        <w:t>陕西西安市</w:t>
      </w:r>
    </w:p>
    <w:p>
      <w:pPr>
        <w:pStyle w:val="10"/>
        <w:spacing w:line="480" w:lineRule="exact"/>
        <w:ind w:firstLine="700" w:firstLineChars="25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报到地点：（</w:t>
      </w:r>
      <w:r>
        <w:rPr>
          <w:rFonts w:hint="eastAsia" w:ascii="宋体" w:hAnsi="宋体"/>
          <w:sz w:val="28"/>
          <w:szCs w:val="28"/>
          <w:lang w:val="en-US" w:eastAsia="zh-CN"/>
        </w:rPr>
        <w:t>会前一周另行通知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>
      <w:pPr>
        <w:spacing w:line="480" w:lineRule="exac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三、培训对象</w:t>
      </w:r>
    </w:p>
    <w:p>
      <w:pPr>
        <w:pStyle w:val="8"/>
        <w:spacing w:line="480" w:lineRule="exact"/>
        <w:ind w:left="141" w:leftChars="67" w:firstLine="538" w:firstLineChars="19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各教育局领导及德育处（科）相关领导；各中小学校、中高职校校长及德育校长、德育主任；名班主任工作室、名师工作室主持人及成员；学校班主任、骨干教师等。</w:t>
      </w:r>
    </w:p>
    <w:p>
      <w:pPr>
        <w:spacing w:line="48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四、培训目标</w:t>
      </w:r>
      <w:r>
        <w:rPr>
          <w:rFonts w:ascii="宋体" w:hAnsi="宋体"/>
          <w:b/>
          <w:bCs/>
          <w:sz w:val="28"/>
          <w:szCs w:val="28"/>
        </w:rPr>
        <w:tab/>
      </w:r>
    </w:p>
    <w:p>
      <w:pPr>
        <w:pStyle w:val="8"/>
        <w:spacing w:line="480" w:lineRule="exact"/>
        <w:ind w:firstLine="482"/>
        <w:rPr>
          <w:rFonts w:hint="eastAsia" w:ascii="宋体" w:hAnsi="宋体" w:cs="Arial"/>
          <w:snapToGrid w:val="0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旨在</w:t>
      </w:r>
      <w:r>
        <w:rPr>
          <w:rFonts w:hint="eastAsia" w:ascii="宋体" w:hAnsi="宋体" w:cs="Arial"/>
          <w:snapToGrid w:val="0"/>
          <w:color w:val="000000"/>
          <w:sz w:val="28"/>
          <w:szCs w:val="28"/>
        </w:rPr>
        <w:t>进一步推动和加强教师队伍建设，深入探索德育工作的新途径、新方式和新方法，全面提升班主任、德育干部和教师队伍整体素质和能力，扎实推进德育工作的针对性、实效性、科学性。</w:t>
      </w:r>
    </w:p>
    <w:p>
      <w:pPr>
        <w:pStyle w:val="8"/>
        <w:spacing w:line="480" w:lineRule="exact"/>
        <w:rPr>
          <w:rFonts w:hint="eastAsia" w:ascii="宋体" w:hAnsi="宋体"/>
          <w:b/>
          <w:bCs/>
          <w:kern w:val="2"/>
          <w:sz w:val="28"/>
          <w:szCs w:val="28"/>
        </w:rPr>
      </w:pPr>
      <w:r>
        <w:rPr>
          <w:rFonts w:hint="eastAsia" w:ascii="宋体" w:hAnsi="宋体"/>
          <w:b/>
          <w:bCs/>
          <w:kern w:val="2"/>
          <w:sz w:val="28"/>
          <w:szCs w:val="28"/>
        </w:rPr>
        <w:t>五、培训内容</w:t>
      </w:r>
    </w:p>
    <w:p>
      <w:pPr>
        <w:pStyle w:val="8"/>
        <w:spacing w:line="480" w:lineRule="exact"/>
        <w:ind w:firstLine="482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模块（一）</w:t>
      </w:r>
      <w:r>
        <w:rPr>
          <w:rFonts w:hint="eastAsia" w:ascii="宋体" w:hAnsi="宋体"/>
          <w:bCs/>
          <w:sz w:val="28"/>
          <w:szCs w:val="28"/>
        </w:rPr>
        <w:t>新形势下学校德育在教学中的渗透；</w:t>
      </w:r>
    </w:p>
    <w:p>
      <w:pPr>
        <w:pStyle w:val="8"/>
        <w:spacing w:line="480" w:lineRule="exact"/>
        <w:ind w:firstLine="482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模块（二）</w:t>
      </w:r>
      <w:r>
        <w:rPr>
          <w:rFonts w:hint="eastAsia" w:ascii="宋体" w:hAnsi="宋体"/>
          <w:bCs/>
          <w:sz w:val="28"/>
          <w:szCs w:val="28"/>
        </w:rPr>
        <w:t>教育力量与学生成长；学校德育教育实训专题研讨系列；</w:t>
      </w:r>
    </w:p>
    <w:p>
      <w:pPr>
        <w:pStyle w:val="8"/>
        <w:spacing w:line="480" w:lineRule="exact"/>
        <w:ind w:left="1856" w:leftChars="228" w:hanging="1377" w:hangingChars="49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模块（三）</w:t>
      </w:r>
      <w:r>
        <w:rPr>
          <w:rFonts w:hint="eastAsia" w:ascii="宋体" w:hAnsi="宋体"/>
          <w:bCs/>
          <w:sz w:val="28"/>
          <w:szCs w:val="28"/>
        </w:rPr>
        <w:t>班级管理目标；班主任与团体心理辅导；班主任工作策略；班级管理案例解读；如何指导学生自主班级管理，解决班级管理问题</w:t>
      </w:r>
    </w:p>
    <w:p>
      <w:pPr>
        <w:pStyle w:val="8"/>
        <w:spacing w:line="480" w:lineRule="exact"/>
        <w:ind w:left="1856" w:leftChars="228" w:hanging="1377" w:hangingChars="49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模块（四）</w:t>
      </w:r>
      <w:r>
        <w:rPr>
          <w:rFonts w:hint="eastAsia" w:ascii="宋体" w:hAnsi="宋体"/>
          <w:bCs/>
          <w:sz w:val="28"/>
          <w:szCs w:val="28"/>
        </w:rPr>
        <w:t>学校德育工作创新：关注学生需求，消除职业倦怠，教师幸福感提升。</w:t>
      </w:r>
    </w:p>
    <w:p>
      <w:pPr>
        <w:spacing w:line="480" w:lineRule="exac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六、培训特色</w:t>
      </w:r>
    </w:p>
    <w:p>
      <w:pPr>
        <w:pStyle w:val="8"/>
        <w:spacing w:line="480" w:lineRule="exact"/>
        <w:ind w:firstLine="482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德育经验及案例教学精彩纷呈、问题解决专业引领，全新视角、全新体验，全新的班级管理模式，打开您班级管理中的困惑与心结，带给你不一样的震撼与收获。</w:t>
      </w:r>
    </w:p>
    <w:p>
      <w:pPr>
        <w:pStyle w:val="8"/>
        <w:spacing w:line="480" w:lineRule="exact"/>
        <w:ind w:firstLine="482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1. 名家引领、案例剖析、研讨、互动、深入交流；</w:t>
      </w:r>
    </w:p>
    <w:p>
      <w:pPr>
        <w:pStyle w:val="8"/>
        <w:spacing w:line="480" w:lineRule="exact"/>
        <w:ind w:firstLine="482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2. 名师沙龙，一线班主任讲述班级管理经验；</w:t>
      </w:r>
    </w:p>
    <w:p>
      <w:pPr>
        <w:pStyle w:val="8"/>
        <w:spacing w:line="480" w:lineRule="exact"/>
        <w:ind w:firstLine="482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3. 聚焦问题与解决问题，促进专业成长；</w:t>
      </w:r>
    </w:p>
    <w:p>
      <w:pPr>
        <w:pStyle w:val="8"/>
        <w:spacing w:line="48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color w:val="FF0000"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七、日程安排</w:t>
      </w:r>
    </w:p>
    <w:tbl>
      <w:tblPr>
        <w:tblStyle w:val="7"/>
        <w:tblW w:w="9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"/>
        <w:gridCol w:w="1350"/>
        <w:gridCol w:w="34"/>
        <w:gridCol w:w="7617"/>
        <w:gridCol w:w="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" w:type="dxa"/>
          <w:wAfter w:w="34" w:type="dxa"/>
          <w:trHeight w:val="396" w:hRule="atLeast"/>
        </w:trPr>
        <w:tc>
          <w:tcPr>
            <w:tcW w:w="1384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cs="微软雅黑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时间</w:t>
            </w:r>
          </w:p>
        </w:tc>
        <w:tc>
          <w:tcPr>
            <w:tcW w:w="761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内 容 安 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" w:type="dxa"/>
          <w:wAfter w:w="34" w:type="dxa"/>
          <w:trHeight w:val="244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>6月11日</w:t>
            </w:r>
          </w:p>
        </w:tc>
        <w:tc>
          <w:tcPr>
            <w:tcW w:w="7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pPr>
              <w:widowControl/>
              <w:spacing w:line="480" w:lineRule="exact"/>
              <w:ind w:firstLine="560" w:firstLineChars="200"/>
              <w:jc w:val="both"/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 xml:space="preserve">                 全 天 报 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" w:type="dxa"/>
          <w:wAfter w:w="34" w:type="dxa"/>
          <w:trHeight w:val="3126" w:hRule="atLeast"/>
        </w:trPr>
        <w:tc>
          <w:tcPr>
            <w:tcW w:w="9001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隶书"/>
                <w:b/>
                <w:bCs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隶书"/>
                <w:b/>
                <w:bCs/>
                <w:spacing w:val="-10"/>
                <w:kern w:val="0"/>
                <w:sz w:val="28"/>
                <w:szCs w:val="28"/>
              </w:rPr>
              <w:t>名家引领、德育创新——</w:t>
            </w:r>
          </w:p>
          <w:p>
            <w:pPr>
              <w:widowControl/>
              <w:spacing w:line="480" w:lineRule="exact"/>
              <w:ind w:firstLine="560" w:firstLineChars="200"/>
              <w:jc w:val="left"/>
              <w:rPr>
                <w:rFonts w:hint="eastAsia" w:ascii="宋体" w:hAnsi="宋体" w:cs="楷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楷体"/>
                <w:color w:val="000000"/>
                <w:sz w:val="28"/>
                <w:szCs w:val="28"/>
              </w:rPr>
              <w:t>德育要面向现代化，如何树立整体德育观念，树立开放性德育观，寓德育于各学科教学之中？新形势下又如何针对学生新特点克服以前开展德育工作的纯理论化、抽象化的缺点？在教育的过程中又要怎样去学会去拓展德育内容，尽量使德育内容贴进现实，贴进我们的生活？德育工作有效开展如何细化到做好班级日记、周记、活动纪实、活动总结、座谈会、书面调查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" w:type="dxa"/>
          <w:wAfter w:w="34" w:type="dxa"/>
          <w:trHeight w:val="1583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黑体"/>
                <w:bCs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黑体"/>
                <w:bCs/>
                <w:color w:val="333333"/>
                <w:sz w:val="28"/>
                <w:szCs w:val="28"/>
                <w:lang w:val="en-US" w:eastAsia="zh-CN"/>
              </w:rPr>
              <w:t>6月12日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黑体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color w:val="333333"/>
                <w:sz w:val="28"/>
                <w:szCs w:val="28"/>
              </w:rPr>
              <w:t>上午</w:t>
            </w:r>
          </w:p>
        </w:tc>
        <w:tc>
          <w:tcPr>
            <w:tcW w:w="7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宋体" w:hAnsi="宋体" w:cs="隶书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隶书"/>
                <w:b/>
                <w:bCs/>
                <w:sz w:val="28"/>
                <w:szCs w:val="28"/>
              </w:rPr>
              <w:t>主题讲座：《</w:t>
            </w:r>
            <w:r>
              <w:rPr>
                <w:rFonts w:hint="eastAsia" w:ascii="宋体" w:hAnsi="宋体" w:cs="隶书"/>
                <w:b/>
                <w:bCs/>
                <w:sz w:val="28"/>
                <w:szCs w:val="28"/>
                <w:lang w:val="en-US" w:eastAsia="zh-CN"/>
              </w:rPr>
              <w:t>班级自主教育管理的艺术和技巧</w:t>
            </w:r>
            <w:r>
              <w:rPr>
                <w:rFonts w:hint="eastAsia" w:ascii="宋体" w:hAnsi="宋体" w:cs="隶书"/>
                <w:b/>
                <w:bCs/>
                <w:sz w:val="28"/>
                <w:szCs w:val="28"/>
              </w:rPr>
              <w:t>》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宋体" w:hAnsi="宋体" w:cs="汉仪细中圆简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隶书"/>
                <w:b/>
                <w:bCs/>
                <w:sz w:val="28"/>
                <w:szCs w:val="28"/>
                <w:lang w:val="en-US" w:eastAsia="zh-CN"/>
              </w:rPr>
              <w:t>郑学志：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全国知名班主任，湖南省班主任研究学会副理事长，"中国教师报'新生代班主任'第一人";全国班级自主教育管理实验课题发起人、负责人，"班主任工作半月谈"领军人物;教育部"中小学班主任国家级专项培训计划"授课教师，国家关工委特聘教育专家，长江班主任研究中心特聘研究员，西南大学、湖北第二师范学院等院校特聘讲师;《中国教育报》、《人民日报·平安校园》、《班主任之友》、《班主任》等多家媒体的专栏作者或专栏主持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" w:type="dxa"/>
          <w:wAfter w:w="34" w:type="dxa"/>
          <w:trHeight w:val="958" w:hRule="atLeast"/>
        </w:trPr>
        <w:tc>
          <w:tcPr>
            <w:tcW w:w="1384" w:type="dxa"/>
            <w:gridSpan w:val="2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黑体"/>
                <w:b/>
                <w:bCs/>
                <w:color w:val="333333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 w:eastAsia="宋体" w:cs="黑体"/>
                <w:bCs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黑体"/>
                <w:bCs/>
                <w:color w:val="333333"/>
                <w:sz w:val="28"/>
                <w:szCs w:val="28"/>
                <w:lang w:val="en-US" w:eastAsia="zh-CN"/>
              </w:rPr>
              <w:t>6月12日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楷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color w:val="333333"/>
                <w:sz w:val="28"/>
                <w:szCs w:val="28"/>
              </w:rPr>
              <w:t>下午</w:t>
            </w:r>
          </w:p>
        </w:tc>
        <w:tc>
          <w:tcPr>
            <w:tcW w:w="7617" w:type="dxa"/>
            <w:tcBorders>
              <w:top w:val="nil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楷体" w:eastAsiaTheme="minorEastAsia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楷体"/>
                <w:b/>
                <w:bCs/>
                <w:kern w:val="0"/>
                <w:sz w:val="28"/>
                <w:szCs w:val="28"/>
                <w:lang w:val="en-US" w:eastAsia="zh-CN"/>
              </w:rPr>
              <w:t>主题讲座：《新时期班主任的核心素养与专业发展》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宋体" w:hAnsi="宋体" w:cs="楷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楷体"/>
                <w:b/>
                <w:bCs/>
                <w:kern w:val="0"/>
                <w:sz w:val="28"/>
                <w:szCs w:val="28"/>
              </w:rPr>
              <w:t>郑立平：</w:t>
            </w:r>
            <w:r>
              <w:rPr>
                <w:rFonts w:hint="eastAsia" w:ascii="宋体" w:hAnsi="宋体" w:cs="楷体"/>
                <w:kern w:val="0"/>
                <w:sz w:val="28"/>
                <w:szCs w:val="28"/>
              </w:rPr>
              <w:t>全国知名特级教师、知名班主任，系山东省班主任专业委员会副主任、《中国教师》教育研究中心班主任学院执行院长、山东创新教育研究院班主任专业发展研究所所长、青岛市初中数学名师工作室主持人、西北五省西部好教师工作室主持人。曾获齐鲁名师、全国十佳班主任、山东省首届十佳班主任、山东省十大教育科研名师、全国教育改革创新优秀教师等众多荣誉称号，是教育部国培计划专家、北京师范大学特级教师培训项目专家、关工委青少年发展中心特聘专家等；已出版《把班级还给学生》《做一个聪明的班主任》《优秀教师成长之道》等个人著作18部，个人事迹在《人民教育》《中国教育报》《中国教师报》等20多家报刊有专门推介，也是《山东教育》《班主任》《班主任之友》等杂志封面人物；创办全国班主任成长民间研究会，带领全国各地数千名优秀教师一起追寻和创造教育幸福；同时，兼任安徽灵璧心语实验学校、河南信阳淮滨实验学校等多校名誉校长；在学校管理、教师成长、班主任工作、教育科研、课堂教学、家庭教育等方面都有自己的探索和思考，应邀在《山东教育》《江西教育》《湖北教育》《校长参考》等教育期刊开过个人专栏；在全国各地做专题报告400多场；在山东、河南、新疆、安徽、陕西等省地都应邀建立了教育教学研究或教师专业成长工作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" w:type="dxa"/>
          <w:wAfter w:w="34" w:type="dxa"/>
          <w:trHeight w:val="867" w:hRule="atLeast"/>
        </w:trPr>
        <w:tc>
          <w:tcPr>
            <w:tcW w:w="9001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隶书"/>
                <w:b/>
                <w:bCs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隶书"/>
                <w:b/>
                <w:bCs/>
                <w:spacing w:val="-10"/>
                <w:kern w:val="0"/>
                <w:sz w:val="28"/>
                <w:szCs w:val="28"/>
              </w:rPr>
              <w:t>德育创新——班级管理策略</w:t>
            </w:r>
          </w:p>
          <w:p>
            <w:pPr>
              <w:pStyle w:val="4"/>
              <w:spacing w:line="480" w:lineRule="exact"/>
              <w:rPr>
                <w:rFonts w:hint="eastAsia" w:cs="楷体"/>
                <w:color w:val="000000"/>
                <w:sz w:val="28"/>
                <w:szCs w:val="28"/>
              </w:rPr>
            </w:pPr>
            <w:r>
              <w:rPr>
                <w:rFonts w:hint="eastAsia" w:cs="楷体"/>
                <w:b/>
                <w:sz w:val="28"/>
                <w:szCs w:val="28"/>
              </w:rPr>
              <w:t xml:space="preserve">         破题：</w:t>
            </w:r>
            <w:r>
              <w:rPr>
                <w:rFonts w:hint="eastAsia" w:cs="楷体"/>
                <w:color w:val="000000"/>
                <w:sz w:val="28"/>
                <w:szCs w:val="28"/>
              </w:rPr>
              <w:t>聚焦改变-管理模式的变革</w:t>
            </w:r>
          </w:p>
          <w:p>
            <w:pPr>
              <w:pStyle w:val="4"/>
              <w:spacing w:line="480" w:lineRule="exact"/>
              <w:rPr>
                <w:rFonts w:hint="eastAsia" w:cs="楷体"/>
                <w:color w:val="000000"/>
                <w:sz w:val="28"/>
                <w:szCs w:val="28"/>
              </w:rPr>
            </w:pPr>
            <w:r>
              <w:rPr>
                <w:rFonts w:hint="eastAsia" w:cs="楷体"/>
                <w:color w:val="000000"/>
                <w:sz w:val="28"/>
                <w:szCs w:val="28"/>
              </w:rPr>
              <w:t>聚焦——肯定其优势、珍惜其价值、感知其潜力、彰显其成功。</w:t>
            </w:r>
          </w:p>
          <w:p>
            <w:pPr>
              <w:pStyle w:val="4"/>
              <w:spacing w:line="480" w:lineRule="exact"/>
              <w:rPr>
                <w:rFonts w:hint="eastAsia" w:cs="楷体"/>
                <w:color w:val="000000"/>
                <w:sz w:val="28"/>
                <w:szCs w:val="28"/>
              </w:rPr>
            </w:pPr>
            <w:r>
              <w:rPr>
                <w:rFonts w:hint="eastAsia" w:cs="楷体"/>
                <w:color w:val="000000"/>
                <w:sz w:val="28"/>
                <w:szCs w:val="28"/>
              </w:rPr>
              <w:t>探询——探索其发展、发现其趋势、询问其设想、研究其行动。</w:t>
            </w:r>
          </w:p>
          <w:p>
            <w:pPr>
              <w:snapToGrid w:val="0"/>
              <w:spacing w:line="480" w:lineRule="exact"/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楷体"/>
                <w:color w:val="000000"/>
                <w:sz w:val="28"/>
                <w:szCs w:val="28"/>
              </w:rPr>
              <w:t xml:space="preserve">    欣赏式探询（聚焦改变模式）是提升成功循环的过程，而非仅仅修正错误。它能产生强烈的激励作用，帮助孩子获得自我实现感，而非陷入充满忧虑与阴暗的宿命的泥潭。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" w:type="dxa"/>
          <w:wAfter w:w="34" w:type="dxa"/>
          <w:trHeight w:val="133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黑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sz w:val="28"/>
                <w:szCs w:val="28"/>
                <w:lang w:val="en-US" w:eastAsia="zh-CN"/>
              </w:rPr>
              <w:t>6月13日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color w:val="000000"/>
                <w:sz w:val="28"/>
                <w:szCs w:val="28"/>
              </w:rPr>
              <w:t>上午</w:t>
            </w:r>
          </w:p>
        </w:tc>
        <w:tc>
          <w:tcPr>
            <w:tcW w:w="761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top"/>
          </w:tcPr>
          <w:p>
            <w:pPr>
              <w:pStyle w:val="10"/>
              <w:snapToGrid w:val="0"/>
              <w:spacing w:line="480" w:lineRule="exact"/>
              <w:rPr>
                <w:rFonts w:hint="eastAsia" w:ascii="宋体" w:hAnsi="宋体" w:cs="汉仪细中圆简"/>
                <w:b/>
                <w:sz w:val="28"/>
                <w:szCs w:val="28"/>
              </w:rPr>
            </w:pPr>
            <w:r>
              <w:rPr>
                <w:rFonts w:hint="eastAsia" w:ascii="宋体" w:hAnsi="宋体" w:cs="汉仪细中圆简"/>
                <w:b/>
                <w:sz w:val="28"/>
                <w:szCs w:val="28"/>
              </w:rPr>
              <w:t>主题讲座：《班主任工作的核心困境及突围策略》</w:t>
            </w:r>
          </w:p>
          <w:p>
            <w:pPr>
              <w:pStyle w:val="10"/>
              <w:snapToGrid w:val="0"/>
              <w:spacing w:line="4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汉仪细中圆简"/>
                <w:b/>
                <w:sz w:val="28"/>
                <w:szCs w:val="28"/>
              </w:rPr>
              <w:t>梅洪建：</w:t>
            </w:r>
            <w:r>
              <w:rPr>
                <w:rFonts w:hint="eastAsia" w:ascii="宋体" w:hAnsi="宋体" w:cs="汉仪细中圆简"/>
                <w:b w:val="0"/>
                <w:bCs/>
                <w:sz w:val="28"/>
                <w:szCs w:val="28"/>
              </w:rPr>
              <w:t>全国优秀语文教师，知名班主任专家，“培育—发展”班级理念首倡与践行者。《班主任》等15家杂志封面人物，《中国教师报》等20余家媒体推介名师。《河南教育》等4家杂志专栏作者。先后出版《做一个不再瞎忙的班主任》《特立独行做教师》《非常语文非常课》《家校沟通，没有痛过你不会懂》等专著多部。梅老师以其敏锐的视角、精准的剖、踏实的实践精神在全国引起极大反响，被誉为“从实践抵达理想的最佳明证人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360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黑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sz w:val="28"/>
                <w:szCs w:val="28"/>
                <w:lang w:val="en-US" w:eastAsia="zh-CN"/>
              </w:rPr>
              <w:t>6月13日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微软雅黑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color w:val="000000"/>
                <w:sz w:val="28"/>
                <w:szCs w:val="28"/>
              </w:rPr>
              <w:t>下午</w:t>
            </w:r>
          </w:p>
        </w:tc>
        <w:tc>
          <w:tcPr>
            <w:tcW w:w="7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pPr>
              <w:pStyle w:val="10"/>
              <w:snapToGrid w:val="0"/>
              <w:spacing w:line="480" w:lineRule="exact"/>
              <w:rPr>
                <w:rFonts w:hint="eastAsia" w:ascii="宋体" w:hAnsi="宋体" w:eastAsia="宋体" w:cs="汉仪细中圆简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汉仪细中圆简"/>
                <w:b/>
                <w:bCs/>
                <w:color w:val="auto"/>
                <w:sz w:val="28"/>
                <w:szCs w:val="28"/>
                <w:lang w:val="en-US" w:eastAsia="zh-CN"/>
              </w:rPr>
              <w:t>主题讲座：《让每一个孩子学会抬头走路》</w:t>
            </w:r>
          </w:p>
          <w:p>
            <w:pPr>
              <w:pStyle w:val="10"/>
              <w:snapToGrid w:val="0"/>
              <w:spacing w:line="480" w:lineRule="exact"/>
              <w:rPr>
                <w:rFonts w:hint="eastAsia" w:ascii="宋体" w:hAnsi="宋体" w:cs="汉仪细中圆简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cs="汉仪细中圆简"/>
                <w:b/>
                <w:bCs/>
                <w:color w:val="auto"/>
                <w:sz w:val="28"/>
                <w:szCs w:val="28"/>
              </w:rPr>
              <w:t>王文英</w:t>
            </w:r>
            <w:r>
              <w:rPr>
                <w:rFonts w:hint="eastAsia" w:ascii="宋体" w:hAnsi="宋体" w:cs="汉仪细中圆简"/>
                <w:b/>
                <w:bCs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cs="汉仪细中圆简"/>
                <w:b w:val="0"/>
                <w:bCs w:val="0"/>
                <w:color w:val="auto"/>
                <w:sz w:val="28"/>
                <w:szCs w:val="28"/>
              </w:rPr>
              <w:t>太原市杏花岭六中教研室主任，中学高级教师。近年来，先后荣获全国优秀班主任、全国优秀教师、全国冶金系统三等功、全国三八红旗手、山西省模范教师、山西省优秀班主任、山西省教学能手、山西省优质课赛讲一等奖、山西省优秀辅导教师、山西省班主任大赛综合二等奖、首届太原市人民满意的“十佳”教师、太原市“十佳”班主任等荣誉称号。从2005 年起，受邀赴上海、天津、沈阳、山东等20多个省市讲学、作报告，受到广泛的好评和强烈反响。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574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6月14日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cs="隶书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上午</w:t>
            </w:r>
          </w:p>
        </w:tc>
        <w:tc>
          <w:tcPr>
            <w:tcW w:w="7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主题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讲座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：《班主任的职业与幸福》</w:t>
            </w:r>
          </w:p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王益民：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</w:rPr>
              <w:t>全国“百佳班主任”，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</w:rPr>
              <w:t>江苏省镇江外国语学校主任。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24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6月14日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隶书"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下午</w:t>
            </w:r>
          </w:p>
        </w:tc>
        <w:tc>
          <w:tcPr>
            <w:tcW w:w="7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隶书"/>
                <w:sz w:val="28"/>
                <w:szCs w:val="28"/>
              </w:rPr>
            </w:pPr>
            <w:r>
              <w:rPr>
                <w:rFonts w:hint="eastAsia" w:ascii="宋体" w:hAnsi="宋体" w:cs="隶书"/>
                <w:sz w:val="28"/>
                <w:szCs w:val="28"/>
              </w:rPr>
              <w:t>研修班圆桌会议：全国德育创新示范校经验交流。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07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6月15日</w:t>
            </w:r>
          </w:p>
        </w:tc>
        <w:tc>
          <w:tcPr>
            <w:tcW w:w="7651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隶书" w:eastAsiaTheme="minorEastAsia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隶书"/>
                <w:color w:val="auto"/>
                <w:sz w:val="28"/>
                <w:szCs w:val="28"/>
                <w:lang w:val="en-US" w:eastAsia="zh-CN"/>
              </w:rPr>
              <w:t>会议结束，返程愉快！</w:t>
            </w:r>
          </w:p>
        </w:tc>
      </w:tr>
    </w:tbl>
    <w:p>
      <w:pPr>
        <w:spacing w:line="480" w:lineRule="exact"/>
        <w:rPr>
          <w:rFonts w:hint="eastAsia" w:ascii="宋体" w:hAnsi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备注：如因专家时间原因讲课顺序可在本研修时间段内相互调换，如因特殊原因需调整课，程的我们将调换同等级别的专家为学员授课。</w:t>
      </w:r>
    </w:p>
    <w:p>
      <w:pPr>
        <w:spacing w:line="48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八、相关收益</w:t>
      </w:r>
    </w:p>
    <w:p>
      <w:pPr>
        <w:spacing w:line="44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 xml:space="preserve">    凡参加培训人员通过培训合格者统一颁发学时结业证书。</w:t>
      </w:r>
    </w:p>
    <w:p>
      <w:pPr>
        <w:spacing w:line="440" w:lineRule="exac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九、相关费用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181" w:right="0" w:rightChars="0" w:hanging="1176" w:hangingChars="490"/>
        <w:jc w:val="both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培训费800/人（含培训费、专家费、场地费），食宿协助统一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181" w:right="0" w:rightChars="0" w:hanging="1176" w:hangingChars="49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安排，费用自理，相关费用回所属单位报销。（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本次活动由承办单位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181" w:right="0" w:rightChars="0" w:hanging="1176" w:hangingChars="490"/>
        <w:jc w:val="both"/>
        <w:textAlignment w:val="auto"/>
        <w:outlineLvl w:val="9"/>
        <w:rPr>
          <w:rFonts w:hint="eastAsia" w:ascii="宋体" w:hAnsi="宋体" w:cs="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北京创新尚诚教育咨询中心开具发票</w:t>
      </w:r>
      <w:r>
        <w:rPr>
          <w:rFonts w:hint="eastAsia" w:ascii="宋体" w:hAnsi="宋体"/>
          <w:sz w:val="28"/>
          <w:szCs w:val="28"/>
        </w:rPr>
        <w:t>）</w:t>
      </w:r>
    </w:p>
    <w:p>
      <w:pPr>
        <w:pStyle w:val="8"/>
        <w:spacing w:line="480" w:lineRule="exact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十、联系方式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 任</w:t>
      </w:r>
      <w:r>
        <w:rPr>
          <w:rFonts w:hint="eastAsia"/>
          <w:sz w:val="28"/>
          <w:szCs w:val="28"/>
          <w:lang w:val="en-US" w:eastAsia="zh-CN"/>
        </w:rPr>
        <w:t xml:space="preserve">老师       </w:t>
      </w:r>
      <w:r>
        <w:rPr>
          <w:rFonts w:hint="eastAsia"/>
          <w:sz w:val="28"/>
          <w:szCs w:val="28"/>
        </w:rPr>
        <w:t xml:space="preserve">      联系电话：13910311444</w:t>
      </w:r>
    </w:p>
    <w:p>
      <w:pPr>
        <w:spacing w:line="440" w:lineRule="exact"/>
        <w:rPr>
          <w:rFonts w:ascii="宋体" w:hAnsi="宋体" w:cs="宋体"/>
          <w:b/>
          <w:bCs/>
          <w:szCs w:val="21"/>
        </w:rPr>
      </w:pPr>
      <w:r>
        <w:rPr>
          <w:rFonts w:hint="eastAsia"/>
          <w:sz w:val="28"/>
          <w:szCs w:val="28"/>
        </w:rPr>
        <w:t>邮箱报名：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"mailto:894379087@qq.com"</w:instrText>
      </w:r>
      <w:r>
        <w:rPr>
          <w:rFonts w:hint="eastAsia"/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894379087@qq.com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电话/传真报名：010-88481456 </w:t>
      </w:r>
    </w:p>
    <w:p>
      <w:pPr>
        <w:spacing w:line="380" w:lineRule="exac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官网查询：www.chnedu.org.cn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</w:p>
    <w:p>
      <w:pPr>
        <w:spacing w:line="380" w:lineRule="exac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8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cs="宋体"/>
          <w:b/>
          <w:bCs/>
          <w:sz w:val="28"/>
          <w:szCs w:val="28"/>
        </w:rPr>
        <w:t>：</w:t>
      </w:r>
    </w:p>
    <w:p>
      <w:pPr>
        <w:spacing w:line="380" w:lineRule="exact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中国</w:t>
      </w:r>
      <w:r>
        <w:rPr>
          <w:rFonts w:hint="eastAsia" w:ascii="宋体" w:hAnsi="宋体" w:cs="宋体"/>
          <w:b/>
          <w:bCs/>
          <w:sz w:val="28"/>
          <w:szCs w:val="28"/>
        </w:rPr>
        <w:t>学校德育创新与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班级</w:t>
      </w:r>
      <w:r>
        <w:rPr>
          <w:rFonts w:hint="eastAsia" w:ascii="宋体" w:hAnsi="宋体" w:cs="宋体"/>
          <w:b/>
          <w:bCs/>
          <w:sz w:val="28"/>
          <w:szCs w:val="28"/>
        </w:rPr>
        <w:t>智慧管理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研讨会</w:t>
      </w:r>
      <w:r>
        <w:rPr>
          <w:rFonts w:hint="eastAsia" w:ascii="宋体" w:hAnsi="宋体" w:cs="宋体"/>
          <w:b/>
          <w:bCs/>
          <w:sz w:val="28"/>
          <w:szCs w:val="28"/>
        </w:rPr>
        <w:t>报名回执</w:t>
      </w:r>
    </w:p>
    <w:tbl>
      <w:tblPr>
        <w:tblStyle w:val="7"/>
        <w:tblW w:w="9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050"/>
        <w:gridCol w:w="867"/>
        <w:gridCol w:w="786"/>
        <w:gridCol w:w="910"/>
        <w:gridCol w:w="699"/>
        <w:gridCol w:w="258"/>
        <w:gridCol w:w="1440"/>
        <w:gridCol w:w="330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00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D0D0D"/>
                <w:kern w:val="0"/>
                <w:sz w:val="28"/>
                <w:szCs w:val="28"/>
              </w:rPr>
              <w:t>报    名</w:t>
            </w:r>
          </w:p>
        </w:tc>
        <w:tc>
          <w:tcPr>
            <w:tcW w:w="3613" w:type="dxa"/>
            <w:gridSpan w:val="4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D0D0D"/>
                <w:kern w:val="0"/>
                <w:sz w:val="28"/>
                <w:szCs w:val="28"/>
              </w:rPr>
              <w:t>我单位决定派  人参加会议</w:t>
            </w:r>
          </w:p>
        </w:tc>
        <w:tc>
          <w:tcPr>
            <w:tcW w:w="4531" w:type="dxa"/>
            <w:gridSpan w:val="5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D0D0D"/>
                <w:kern w:val="0"/>
                <w:sz w:val="28"/>
                <w:szCs w:val="28"/>
              </w:rPr>
              <w:t>会务组联系人：任主任13910311444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00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D0D0D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144" w:type="dxa"/>
            <w:gridSpan w:val="9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700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D0D0D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570" w:type="dxa"/>
            <w:gridSpan w:val="6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D0D0D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134" w:type="dxa"/>
            <w:gridSpan w:val="2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700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D0D0D"/>
                <w:kern w:val="0"/>
                <w:sz w:val="24"/>
                <w:szCs w:val="24"/>
              </w:rPr>
              <w:t>联系人（带队）</w:t>
            </w:r>
          </w:p>
        </w:tc>
        <w:tc>
          <w:tcPr>
            <w:tcW w:w="1917" w:type="dxa"/>
            <w:gridSpan w:val="2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D0D0D"/>
                <w:kern w:val="0"/>
                <w:sz w:val="28"/>
                <w:szCs w:val="28"/>
              </w:rPr>
              <w:t>电话</w:t>
            </w:r>
          </w:p>
        </w:tc>
        <w:tc>
          <w:tcPr>
            <w:tcW w:w="1867" w:type="dxa"/>
            <w:gridSpan w:val="3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D0D0D"/>
                <w:kern w:val="0"/>
                <w:sz w:val="28"/>
                <w:szCs w:val="28"/>
              </w:rPr>
              <w:t xml:space="preserve">   手机</w:t>
            </w:r>
          </w:p>
        </w:tc>
        <w:tc>
          <w:tcPr>
            <w:tcW w:w="2134" w:type="dxa"/>
            <w:gridSpan w:val="2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700" w:type="dxa"/>
            <w:vMerge w:val="restart"/>
            <w:textDirection w:val="tbRlV"/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600" w:lineRule="auto"/>
              <w:jc w:val="center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D0D0D"/>
                <w:kern w:val="0"/>
                <w:sz w:val="28"/>
                <w:szCs w:val="28"/>
              </w:rPr>
              <w:t>参 会 人 员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D0D0D"/>
                <w:kern w:val="0"/>
                <w:sz w:val="28"/>
                <w:szCs w:val="28"/>
              </w:rPr>
              <w:t>姓名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D0D0D"/>
                <w:kern w:val="0"/>
                <w:sz w:val="28"/>
                <w:szCs w:val="28"/>
              </w:rPr>
              <w:t>性别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D0D0D"/>
                <w:kern w:val="0"/>
                <w:sz w:val="28"/>
                <w:szCs w:val="28"/>
              </w:rPr>
              <w:t>职务</w:t>
            </w:r>
          </w:p>
        </w:tc>
        <w:tc>
          <w:tcPr>
            <w:tcW w:w="1867" w:type="dxa"/>
            <w:gridSpan w:val="3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D0D0D"/>
                <w:kern w:val="0"/>
                <w:sz w:val="28"/>
                <w:szCs w:val="28"/>
              </w:rPr>
              <w:t xml:space="preserve">     手机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D0D0D"/>
                <w:kern w:val="0"/>
                <w:sz w:val="28"/>
                <w:szCs w:val="28"/>
              </w:rPr>
              <w:t xml:space="preserve">   Email</w:t>
            </w:r>
          </w:p>
        </w:tc>
        <w:tc>
          <w:tcPr>
            <w:tcW w:w="2134" w:type="dxa"/>
            <w:gridSpan w:val="2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gridSpan w:val="3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gridSpan w:val="3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gridSpan w:val="3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gridSpan w:val="3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gridSpan w:val="3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2750" w:type="dxa"/>
            <w:gridSpan w:val="2"/>
            <w:vMerge w:val="restart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D0D0D"/>
                <w:kern w:val="0"/>
                <w:sz w:val="28"/>
                <w:szCs w:val="28"/>
              </w:rPr>
              <w:t>建议与征询</w:t>
            </w:r>
          </w:p>
        </w:tc>
        <w:tc>
          <w:tcPr>
            <w:tcW w:w="7094" w:type="dxa"/>
            <w:gridSpan w:val="8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D0D0D"/>
                <w:kern w:val="0"/>
                <w:sz w:val="28"/>
                <w:szCs w:val="28"/>
              </w:rPr>
              <w:t>对讲课议题的建议：（可另附纸传真至会务组）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2750" w:type="dxa"/>
            <w:gridSpan w:val="2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D0D0D"/>
                <w:kern w:val="0"/>
                <w:sz w:val="28"/>
                <w:szCs w:val="28"/>
              </w:rPr>
              <w:t>预订单人间住宿</w:t>
            </w:r>
          </w:p>
        </w:tc>
        <w:tc>
          <w:tcPr>
            <w:tcW w:w="1609" w:type="dxa"/>
            <w:gridSpan w:val="2"/>
            <w:vAlign w:val="center"/>
          </w:tcPr>
          <w:p>
            <w:pPr>
              <w:autoSpaceDN w:val="0"/>
              <w:spacing w:line="360" w:lineRule="auto"/>
              <w:ind w:left="90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D0D0D"/>
                <w:kern w:val="0"/>
                <w:sz w:val="28"/>
                <w:szCs w:val="28"/>
              </w:rPr>
              <w:t>是□  否□</w:t>
            </w:r>
          </w:p>
        </w:tc>
        <w:tc>
          <w:tcPr>
            <w:tcW w:w="2028" w:type="dxa"/>
            <w:gridSpan w:val="3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D0D0D"/>
                <w:kern w:val="0"/>
                <w:sz w:val="28"/>
                <w:szCs w:val="28"/>
              </w:rPr>
              <w:t>预订双人间住宿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autoSpaceDN w:val="0"/>
              <w:spacing w:line="360" w:lineRule="auto"/>
              <w:ind w:firstLine="280" w:firstLineChars="100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D0D0D"/>
                <w:kern w:val="0"/>
                <w:sz w:val="28"/>
                <w:szCs w:val="28"/>
              </w:rPr>
              <w:t>是□  否□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楷体 Std R">
    <w:altName w:val="宋体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dobe Myungjo Std M">
    <w:altName w:val="Yu Mincho Demibold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Kozuka Gothic Pr6N EL">
    <w:altName w:val="Yu Gothic Light"/>
    <w:panose1 w:val="020B0200000000000000"/>
    <w:charset w:val="80"/>
    <w:family w:val="auto"/>
    <w:pitch w:val="default"/>
    <w:sig w:usb0="00000000" w:usb1="00000000" w:usb2="00000012" w:usb3="00000000" w:csb0="2002009F" w:csb1="00000000"/>
  </w:font>
  <w:font w:name="Kozuka Gothic Pr6N H">
    <w:altName w:val="MS UI Gothic"/>
    <w:panose1 w:val="020B0800000000000000"/>
    <w:charset w:val="80"/>
    <w:family w:val="auto"/>
    <w:pitch w:val="default"/>
    <w:sig w:usb0="00000000" w:usb1="00000000" w:usb2="00000012" w:usb3="00000000" w:csb0="2002009F" w:csb1="00000000"/>
  </w:font>
  <w:font w:name="Kozuka Gothic Pr6N L">
    <w:altName w:val="Yu Gothic Light"/>
    <w:panose1 w:val="020B0200000000000000"/>
    <w:charset w:val="80"/>
    <w:family w:val="auto"/>
    <w:pitch w:val="default"/>
    <w:sig w:usb0="00000000" w:usb1="00000000" w:usb2="00000012" w:usb3="00000000" w:csb0="2002009F" w:csb1="00000000"/>
  </w:font>
  <w:font w:name="Kozuka Gothic Pr6N M">
    <w:altName w:val="MS UI Gothic"/>
    <w:panose1 w:val="020B0700000000000000"/>
    <w:charset w:val="80"/>
    <w:family w:val="auto"/>
    <w:pitch w:val="default"/>
    <w:sig w:usb0="00000000" w:usb1="00000000" w:usb2="00000012" w:usb3="00000000" w:csb0="2002009F" w:csb1="00000000"/>
  </w:font>
  <w:font w:name="Kozuka Gothic Pro B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Kozuka Gothic Pro EL">
    <w:altName w:val="Yu Gothic Light"/>
    <w:panose1 w:val="020B0200000000000000"/>
    <w:charset w:val="80"/>
    <w:family w:val="auto"/>
    <w:pitch w:val="default"/>
    <w:sig w:usb0="00000000" w:usb1="00000000" w:usb2="00000012" w:usb3="00000000" w:csb0="20020005" w:csb1="00000000"/>
  </w:font>
  <w:font w:name="Kozuka Gothic Pro H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Kozuka Gothic Pro M">
    <w:altName w:val="MS UI Gothic"/>
    <w:panose1 w:val="020B0700000000000000"/>
    <w:charset w:val="80"/>
    <w:family w:val="auto"/>
    <w:pitch w:val="default"/>
    <w:sig w:usb0="00000000" w:usb1="00000000" w:usb2="00000012" w:usb3="00000000" w:csb0="20020005" w:csb1="00000000"/>
  </w:font>
  <w:font w:name="Kozuka Mincho Pr6N EL">
    <w:altName w:val="Yu Mincho Light"/>
    <w:panose1 w:val="02020200000000000000"/>
    <w:charset w:val="80"/>
    <w:family w:val="auto"/>
    <w:pitch w:val="default"/>
    <w:sig w:usb0="00000000" w:usb1="00000000" w:usb2="00000012" w:usb3="00000000" w:csb0="2002009F" w:csb1="00000000"/>
  </w:font>
  <w:font w:name="Kozuka Mincho Pr6N M">
    <w:altName w:val="Yu Mincho Demibold"/>
    <w:panose1 w:val="02020600000000000000"/>
    <w:charset w:val="80"/>
    <w:family w:val="auto"/>
    <w:pitch w:val="default"/>
    <w:sig w:usb0="00000000" w:usb1="00000000" w:usb2="00000012" w:usb3="00000000" w:csb0="2002009F" w:csb1="00000000"/>
  </w:font>
  <w:font w:name="Kozuka Mincho Pro M">
    <w:altName w:val="Yu Mincho Demibold"/>
    <w:panose1 w:val="02020600000000000000"/>
    <w:charset w:val="80"/>
    <w:family w:val="auto"/>
    <w:pitch w:val="default"/>
    <w:sig w:usb0="00000000" w:usb1="00000000" w:usb2="00000012" w:usb3="00000000" w:csb0="20020005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dobe Caslon Pro Bold">
    <w:altName w:val="Segoe Print"/>
    <w:panose1 w:val="0205070206050A020403"/>
    <w:charset w:val="00"/>
    <w:family w:val="auto"/>
    <w:pitch w:val="default"/>
    <w:sig w:usb0="00000000" w:usb1="00000000" w:usb2="00000000" w:usb3="00000000" w:csb0="20000093" w:csb1="00000000"/>
  </w:font>
  <w:font w:name="Adobe Garamond Pro Bold">
    <w:altName w:val="Segoe Print"/>
    <w:panose1 w:val="02020702060506020403"/>
    <w:charset w:val="00"/>
    <w:family w:val="auto"/>
    <w:pitch w:val="default"/>
    <w:sig w:usb0="00000000" w:usb1="00000000" w:usb2="00000000" w:usb3="00000000" w:csb0="20000093" w:csb1="00000000"/>
  </w:font>
  <w:font w:name="Adobe Garamond Pro">
    <w:altName w:val="PMingLiU-ExtB"/>
    <w:panose1 w:val="02020502060506020403"/>
    <w:charset w:val="00"/>
    <w:family w:val="auto"/>
    <w:pitch w:val="default"/>
    <w:sig w:usb0="00000000" w:usb1="00000000" w:usb2="00000000" w:usb3="00000000" w:csb0="20000093" w:csb1="00000000"/>
  </w:font>
  <w:font w:name="Adobe Devanagari">
    <w:altName w:val="Segoe Print"/>
    <w:panose1 w:val="02040503050201020203"/>
    <w:charset w:val="00"/>
    <w:family w:val="auto"/>
    <w:pitch w:val="default"/>
    <w:sig w:usb0="00000000" w:usb1="00000000" w:usb2="00000000" w:usb3="00000000" w:csb0="20000001" w:csb1="00000000"/>
  </w:font>
  <w:font w:name="Adobe Caslon Pro">
    <w:altName w:val="Segoe Print"/>
    <w:panose1 w:val="0205050205050A020403"/>
    <w:charset w:val="00"/>
    <w:family w:val="auto"/>
    <w:pitch w:val="default"/>
    <w:sig w:usb0="00000000" w:usb1="00000000" w:usb2="00000000" w:usb3="00000000" w:csb0="20000093" w:csb1="00000000"/>
  </w:font>
  <w:font w:name="Adobe Arabic">
    <w:altName w:val="Segoe Print"/>
    <w:panose1 w:val="02040503050201020203"/>
    <w:charset w:val="00"/>
    <w:family w:val="auto"/>
    <w:pitch w:val="default"/>
    <w:sig w:usb0="00000000" w:usb1="00000000" w:usb2="00000008" w:usb3="00000000" w:csb0="2000004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Kozuka Gothic Pr6N B">
    <w:altName w:val="MS UI Gothic"/>
    <w:panose1 w:val="020B0800000000000000"/>
    <w:charset w:val="80"/>
    <w:family w:val="auto"/>
    <w:pitch w:val="default"/>
    <w:sig w:usb0="00000000" w:usb1="00000000" w:usb2="00000012" w:usb3="00000000" w:csb0="2002009F" w:csb1="00000000"/>
  </w:font>
  <w:font w:name="Kozuka Gothic Pr6N R">
    <w:altName w:val="Yu Gothic"/>
    <w:panose1 w:val="020B0400000000000000"/>
    <w:charset w:val="80"/>
    <w:family w:val="auto"/>
    <w:pitch w:val="default"/>
    <w:sig w:usb0="00000000" w:usb1="00000000" w:usb2="00000012" w:usb3="00000000" w:csb0="2002009F" w:csb1="00000000"/>
  </w:font>
  <w:font w:name="Kozuka Gothic Pro L">
    <w:altName w:val="Yu Gothic Light"/>
    <w:panose1 w:val="020B0200000000000000"/>
    <w:charset w:val="80"/>
    <w:family w:val="auto"/>
    <w:pitch w:val="default"/>
    <w:sig w:usb0="00000000" w:usb1="00000000" w:usb2="00000012" w:usb3="00000000" w:csb0="20020005" w:csb1="00000000"/>
  </w:font>
  <w:font w:name="Kozuka Gothic Pro R">
    <w:altName w:val="Yu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Kozuka Mincho Pr6N L">
    <w:altName w:val="Yu Mincho Light"/>
    <w:panose1 w:val="02020300000000000000"/>
    <w:charset w:val="80"/>
    <w:family w:val="auto"/>
    <w:pitch w:val="default"/>
    <w:sig w:usb0="00000000" w:usb1="00000000" w:usb2="00000012" w:usb3="00000000" w:csb0="2002009F" w:csb1="00000000"/>
  </w:font>
  <w:font w:name="Kozuka Mincho Pro EL">
    <w:altName w:val="Yu Mincho Light"/>
    <w:panose1 w:val="02020200000000000000"/>
    <w:charset w:val="80"/>
    <w:family w:val="auto"/>
    <w:pitch w:val="default"/>
    <w:sig w:usb0="00000000" w:usb1="00000000" w:usb2="00000012" w:usb3="00000000" w:csb0="20020005" w:csb1="00000000"/>
  </w:font>
  <w:font w:name="Kozuka Mincho Pro B">
    <w:altName w:val="Yu Mincho Demibold"/>
    <w:panose1 w:val="02020800000000000000"/>
    <w:charset w:val="80"/>
    <w:family w:val="auto"/>
    <w:pitch w:val="default"/>
    <w:sig w:usb0="00000000" w:usb1="00000000" w:usb2="00000012" w:usb3="00000000" w:csb0="20020005" w:csb1="00000000"/>
  </w:font>
  <w:font w:name="Kozuka Mincho Pro H">
    <w:altName w:val="Yu Mincho Demibold"/>
    <w:panose1 w:val="02020A00000000000000"/>
    <w:charset w:val="80"/>
    <w:family w:val="auto"/>
    <w:pitch w:val="default"/>
    <w:sig w:usb0="00000000" w:usb1="00000000" w:usb2="00000012" w:usb3="00000000" w:csb0="20020005" w:csb1="00000000"/>
  </w:font>
  <w:font w:name="Kozuka Mincho Pro L">
    <w:altName w:val="Yu Mincho Light"/>
    <w:panose1 w:val="02020300000000000000"/>
    <w:charset w:val="80"/>
    <w:family w:val="auto"/>
    <w:pitch w:val="default"/>
    <w:sig w:usb0="00000000" w:usb1="00000000" w:usb2="00000012" w:usb3="00000000" w:csb0="20020005" w:csb1="00000000"/>
  </w:font>
  <w:font w:name="Meiryo UI">
    <w:panose1 w:val="020B0604030504040204"/>
    <w:charset w:val="80"/>
    <w:family w:val="auto"/>
    <w:pitch w:val="default"/>
    <w:sig w:usb0="E00002FF" w:usb1="6AC7FFFF" w:usb2="08000012" w:usb3="00000000" w:csb0="6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Kozuka Mincho Pr6N B">
    <w:altName w:val="Yu Mincho Demibold"/>
    <w:panose1 w:val="02020800000000000000"/>
    <w:charset w:val="80"/>
    <w:family w:val="auto"/>
    <w:pitch w:val="default"/>
    <w:sig w:usb0="00000000" w:usb1="00000000" w:usb2="00000012" w:usb3="00000000" w:csb0="2002009F" w:csb1="00000000"/>
  </w:font>
  <w:font w:name="Kozuka Mincho Pr6N H">
    <w:altName w:val="Yu Mincho Demibold"/>
    <w:panose1 w:val="02020900000000000000"/>
    <w:charset w:val="80"/>
    <w:family w:val="auto"/>
    <w:pitch w:val="default"/>
    <w:sig w:usb0="00000000" w:usb1="00000000" w:usb2="00000012" w:usb3="00000000" w:csb0="2002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eiryo">
    <w:panose1 w:val="020B0604030504040204"/>
    <w:charset w:val="80"/>
    <w:family w:val="auto"/>
    <w:pitch w:val="default"/>
    <w:sig w:usb0="E00002FF" w:usb1="6AC7FFFF" w:usb2="08000012" w:usb3="00000000" w:csb0="6002009F" w:csb1="DFD70000"/>
  </w:font>
  <w:font w:name="Kozuka Mincho Pro R">
    <w:altName w:val="Yu Mincho"/>
    <w:panose1 w:val="02020400000000000000"/>
    <w:charset w:val="80"/>
    <w:family w:val="auto"/>
    <w:pitch w:val="default"/>
    <w:sig w:usb0="00000000" w:usb1="00000000" w:usb2="00000012" w:usb3="00000000" w:csb0="20020005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tencil Std">
    <w:altName w:val="Gabriola"/>
    <w:panose1 w:val="04020904080802020404"/>
    <w:charset w:val="00"/>
    <w:family w:val="auto"/>
    <w:pitch w:val="default"/>
    <w:sig w:usb0="00000000" w:usb1="00000000" w:usb2="00000000" w:usb3="00000000" w:csb0="2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ekton Pro Ext">
    <w:altName w:val="Segoe Print"/>
    <w:panose1 w:val="020F0605020208020904"/>
    <w:charset w:val="00"/>
    <w:family w:val="auto"/>
    <w:pitch w:val="default"/>
    <w:sig w:usb0="00000000" w:usb1="00000000" w:usb2="00000000" w:usb3="00000000" w:csb0="20000093" w:csb1="00000000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rajan Pro">
    <w:altName w:val="PMingLiU-ExtB"/>
    <w:panose1 w:val="02020502050506020301"/>
    <w:charset w:val="00"/>
    <w:family w:val="auto"/>
    <w:pitch w:val="default"/>
    <w:sig w:usb0="00000000" w:usb1="00000000" w:usb2="00000000" w:usb3="00000000" w:csb0="20000093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Yu Mincho Demibold">
    <w:panose1 w:val="02020600000000000000"/>
    <w:charset w:val="80"/>
    <w:family w:val="auto"/>
    <w:pitch w:val="default"/>
    <w:sig w:usb0="800002E7" w:usb1="2AC7FCF0" w:usb2="00000012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Mincho Light">
    <w:panose1 w:val="02020300000000000000"/>
    <w:charset w:val="80"/>
    <w:family w:val="auto"/>
    <w:pitch w:val="default"/>
    <w:sig w:usb0="800002E7" w:usb1="2AC7FCF0" w:usb2="00000012" w:usb3="00000000" w:csb0="2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Mincho">
    <w:panose1 w:val="02020400000000000000"/>
    <w:charset w:val="80"/>
    <w:family w:val="auto"/>
    <w:pitch w:val="default"/>
    <w:sig w:usb0="800002E7" w:usb1="2AC7FCF0" w:usb2="00000012" w:usb3="00000000" w:csb0="2002009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隶书">
    <w:altName w:val="宋体"/>
    <w:panose1 w:val="02010509060101010101"/>
    <w:charset w:val="86"/>
    <w:family w:val="auto"/>
    <w:pitch w:val="default"/>
    <w:sig w:usb0="00000000" w:usb1="00000000" w:usb2="00000010" w:usb3="00000000" w:csb0="00040000" w:csb1="00000000"/>
  </w:font>
  <w:font w:name="汉仪细中圆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粗宋简">
    <w:altName w:val="宋体"/>
    <w:panose1 w:val="02010609000101010101"/>
    <w:charset w:val="86"/>
    <w:family w:val="auto"/>
    <w:pitch w:val="default"/>
    <w:sig w:usb0="00000000" w:usb1="00000000" w:usb2="00000000" w:usb3="00000000" w:csb0="00000000" w:csb1="00000000"/>
  </w:font>
  <w:font w:name="汉仪中隶书简">
    <w:altName w:val="宋体"/>
    <w:panose1 w:val="02010609000101010101"/>
    <w:charset w:val="86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文鼎晶栩中黑">
    <w:altName w:val="黑体"/>
    <w:panose1 w:val="03000800000000000000"/>
    <w:charset w:val="86"/>
    <w:family w:val="script"/>
    <w:pitch w:val="default"/>
    <w:sig w:usb0="00000000" w:usb1="00000000" w:usb2="00000010" w:usb3="00000000" w:csb0="003E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儷黑 Pro">
    <w:altName w:val="黑体"/>
    <w:panose1 w:val="00000000000000000000"/>
    <w:charset w:val="51"/>
    <w:family w:val="auto"/>
    <w:pitch w:val="default"/>
    <w:sig w:usb0="00000000" w:usb1="00000000" w:usb2="00000000" w:usb3="00000000" w:csb0="00000000" w:csb1="00000000"/>
  </w:font>
  <w:font w:name="汉仪大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宋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C5C89"/>
    <w:rsid w:val="06657B71"/>
    <w:rsid w:val="07A806F7"/>
    <w:rsid w:val="2005059C"/>
    <w:rsid w:val="21DC5C89"/>
    <w:rsid w:val="221A0D5B"/>
    <w:rsid w:val="287D71C7"/>
    <w:rsid w:val="2FB84F75"/>
    <w:rsid w:val="32962621"/>
    <w:rsid w:val="38E82984"/>
    <w:rsid w:val="3D7D7D40"/>
    <w:rsid w:val="44F60F0A"/>
    <w:rsid w:val="4E166E4A"/>
    <w:rsid w:val="580C42C4"/>
    <w:rsid w:val="5AE65114"/>
    <w:rsid w:val="5C981BDE"/>
    <w:rsid w:val="5D9502EA"/>
    <w:rsid w:val="619365B2"/>
    <w:rsid w:val="69B52896"/>
    <w:rsid w:val="7B022595"/>
    <w:rsid w:val="7CCB74C9"/>
    <w:rsid w:val="7ECE1558"/>
    <w:rsid w:val="7F3D64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  <w:bCs/>
    </w:rPr>
  </w:style>
  <w:style w:type="paragraph" w:customStyle="1" w:styleId="8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9">
    <w:name w:val="_Style 5"/>
    <w:basedOn w:val="1"/>
    <w:qFormat/>
    <w:uiPriority w:val="1"/>
    <w:rPr>
      <w:rFonts w:ascii="Calibri" w:hAnsi="Calibri"/>
      <w:sz w:val="22"/>
      <w:szCs w:val="22"/>
      <w:lang w:eastAsia="en-US"/>
    </w:rPr>
  </w:style>
  <w:style w:type="paragraph" w:customStyle="1" w:styleId="10">
    <w:name w:val="_Style 4"/>
    <w:basedOn w:val="1"/>
    <w:qFormat/>
    <w:uiPriority w:val="1"/>
    <w:pPr>
      <w:widowControl w:val="0"/>
    </w:pPr>
    <w:rPr>
      <w:rFonts w:ascii="Calibri" w:hAnsi="Calibri" w:eastAsia="宋体" w:cs="Calibr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2017-02-08T01:26:00Z</dcterms:created>
  <dc:creator>Administrator</dc:creator>
  <cp:lastModifiedBy>rhb_2006</cp:lastModifiedBy>
  <dcterms:modified xsi:type="dcterms:W3CDTF">2017-05-03T07:43:32Z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