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spacing w:val="24"/>
          <w:sz w:val="28"/>
          <w:szCs w:val="28"/>
        </w:rPr>
        <w:sectPr>
          <w:type w:val="continuous"/>
          <w:pgSz w:w="11906" w:h="16838"/>
          <w:pgMar w:top="1270" w:right="1519" w:bottom="1270" w:left="1519" w:header="851" w:footer="992" w:gutter="0"/>
          <w:cols w:space="425" w:num="1"/>
          <w:docGrid w:type="lines" w:linePitch="312" w:charSpace="0"/>
        </w:sectPr>
      </w:pPr>
      <w:r>
        <w:rPr>
          <w:rFonts w:hint="eastAsia" w:ascii="新宋体" w:hAnsi="新宋体" w:eastAsia="新宋体" w:cs="新宋体"/>
          <w:sz w:val="36"/>
          <w:szCs w:val="36"/>
        </w:rPr>
        <w:drawing>
          <wp:anchor distT="0" distB="0" distL="114935" distR="114935" simplePos="0" relativeHeight="251658240" behindDoc="0" locked="0" layoutInCell="1" allowOverlap="1">
            <wp:simplePos x="0" y="0"/>
            <wp:positionH relativeFrom="column">
              <wp:posOffset>0</wp:posOffset>
            </wp:positionH>
            <wp:positionV relativeFrom="paragraph">
              <wp:posOffset>5715</wp:posOffset>
            </wp:positionV>
            <wp:extent cx="7703820" cy="10677525"/>
            <wp:effectExtent l="0" t="0" r="11430" b="9525"/>
            <wp:wrapSquare wrapText="bothSides"/>
            <wp:docPr id="2" name="图片 2" descr="4核心素养教学方式变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核心素养教学方式变革"/>
                    <pic:cNvPicPr>
                      <a:picLocks noChangeAspect="1"/>
                    </pic:cNvPicPr>
                  </pic:nvPicPr>
                  <pic:blipFill>
                    <a:blip r:embed="rId4"/>
                    <a:stretch>
                      <a:fillRect/>
                    </a:stretch>
                  </pic:blipFill>
                  <pic:spPr>
                    <a:xfrm>
                      <a:off x="0" y="0"/>
                      <a:ext cx="7703820" cy="10677525"/>
                    </a:xfrm>
                    <a:prstGeom prst="rect">
                      <a:avLst/>
                    </a:prstGeom>
                  </pic:spPr>
                </pic:pic>
              </a:graphicData>
            </a:graphic>
          </wp:anchor>
        </w:drawing>
      </w:r>
      <w:r>
        <w:rPr>
          <w:rFonts w:hint="eastAsia" w:ascii="新宋体" w:hAnsi="新宋体" w:eastAsia="新宋体" w:cs="新宋体"/>
          <w:sz w:val="36"/>
          <w:szCs w:val="36"/>
        </w:rPr>
        <w:t xml:space="preserve"> </w:t>
      </w:r>
    </w:p>
    <w:p>
      <w:pPr>
        <w:pStyle w:val="10"/>
        <w:spacing w:line="480" w:lineRule="exact"/>
        <w:rPr>
          <w:rFonts w:ascii="宋体" w:hAnsi="宋体" w:cs="宋体"/>
          <w:b/>
          <w:bCs/>
          <w:sz w:val="24"/>
          <w:szCs w:val="24"/>
        </w:rPr>
      </w:pPr>
      <w:r>
        <w:rPr>
          <w:rFonts w:hint="eastAsia" w:ascii="宋体" w:hAnsi="宋体" w:cs="宋体"/>
          <w:b/>
          <w:bCs/>
          <w:sz w:val="24"/>
          <w:szCs w:val="24"/>
        </w:rPr>
        <w:t>附件一：</w:t>
      </w:r>
    </w:p>
    <w:p>
      <w:pPr>
        <w:pStyle w:val="10"/>
        <w:spacing w:line="480" w:lineRule="exact"/>
        <w:jc w:val="center"/>
        <w:rPr>
          <w:rFonts w:hint="eastAsia" w:ascii="宋体" w:hAnsi="宋体" w:cs="宋体"/>
          <w:b/>
          <w:bCs/>
          <w:sz w:val="32"/>
          <w:szCs w:val="32"/>
        </w:rPr>
      </w:pPr>
      <w:r>
        <w:rPr>
          <w:rFonts w:hint="eastAsia" w:ascii="宋体" w:hAnsi="宋体" w:cs="宋体"/>
          <w:b/>
          <w:bCs/>
          <w:sz w:val="32"/>
          <w:szCs w:val="32"/>
        </w:rPr>
        <w:t>“名师慧课”基于核心素养的未来课堂教学方式变革研讨会</w:t>
      </w:r>
    </w:p>
    <w:p>
      <w:pPr>
        <w:spacing w:line="440" w:lineRule="exact"/>
        <w:ind w:left="-619" w:leftChars="-295"/>
        <w:rPr>
          <w:rFonts w:hint="eastAsia" w:ascii="宋体" w:hAnsi="宋体" w:eastAsia="宋体" w:cs="宋体"/>
          <w:b/>
          <w:bCs/>
          <w:sz w:val="24"/>
          <w:lang w:val="en-US" w:eastAsia="zh-CN"/>
        </w:rPr>
      </w:pPr>
      <w:r>
        <w:rPr>
          <w:rFonts w:hint="eastAsia" w:ascii="宋体" w:hAnsi="宋体" w:eastAsia="宋体" w:cs="宋体"/>
          <w:b/>
          <w:bCs/>
          <w:sz w:val="24"/>
          <w:lang w:val="en-US" w:eastAsia="zh-CN"/>
        </w:rPr>
        <w:t>一、指导思想</w:t>
      </w:r>
    </w:p>
    <w:p>
      <w:pPr>
        <w:spacing w:line="440" w:lineRule="exact"/>
        <w:ind w:left="-619" w:leftChars="-295" w:firstLine="480" w:firstLineChars="200"/>
        <w:rPr>
          <w:rFonts w:hint="eastAsia" w:ascii="宋体" w:hAnsi="宋体" w:eastAsia="宋体" w:cs="宋体"/>
          <w:sz w:val="24"/>
        </w:rPr>
      </w:pPr>
      <w:r>
        <w:rPr>
          <w:rFonts w:hint="eastAsia" w:ascii="宋体" w:hAnsi="宋体" w:eastAsia="宋体" w:cs="宋体"/>
          <w:sz w:val="24"/>
        </w:rPr>
        <w:t>随着以“学生发展核心素养”和“</w:t>
      </w:r>
      <w:r>
        <w:rPr>
          <w:rFonts w:hint="eastAsia" w:ascii="宋体" w:hAnsi="宋体" w:eastAsia="宋体" w:cs="宋体"/>
          <w:sz w:val="24"/>
          <w:lang w:val="en-US" w:eastAsia="zh-CN"/>
        </w:rPr>
        <w:t>学科</w:t>
      </w:r>
      <w:r>
        <w:rPr>
          <w:rFonts w:hint="eastAsia" w:ascii="宋体" w:hAnsi="宋体" w:eastAsia="宋体" w:cs="宋体"/>
          <w:sz w:val="24"/>
        </w:rPr>
        <w:t>核心素养”（简称“双核”）为主体的新课程标准的实施，给全国各地</w:t>
      </w:r>
      <w:r>
        <w:rPr>
          <w:rFonts w:hint="eastAsia" w:ascii="宋体" w:hAnsi="宋体" w:eastAsia="宋体" w:cs="宋体"/>
          <w:sz w:val="24"/>
          <w:lang w:val="en-US" w:eastAsia="zh-CN"/>
        </w:rPr>
        <w:t>中小学改革注入了活力，几年来取得了可喜的成绩，但我们不难看到广大</w:t>
      </w:r>
      <w:r>
        <w:rPr>
          <w:rFonts w:hint="eastAsia" w:ascii="宋体" w:hAnsi="宋体" w:eastAsia="宋体" w:cs="宋体"/>
          <w:sz w:val="24"/>
        </w:rPr>
        <w:t>一线</w:t>
      </w:r>
      <w:r>
        <w:rPr>
          <w:rFonts w:hint="eastAsia" w:ascii="宋体" w:hAnsi="宋体" w:eastAsia="宋体" w:cs="宋体"/>
          <w:sz w:val="24"/>
          <w:lang w:val="en-US" w:eastAsia="zh-CN"/>
        </w:rPr>
        <w:t>的中小学</w:t>
      </w:r>
      <w:r>
        <w:rPr>
          <w:rFonts w:hint="eastAsia" w:ascii="宋体" w:hAnsi="宋体" w:eastAsia="宋体" w:cs="宋体"/>
          <w:sz w:val="24"/>
        </w:rPr>
        <w:t>教</w:t>
      </w:r>
      <w:r>
        <w:rPr>
          <w:rFonts w:hint="eastAsia" w:ascii="宋体" w:hAnsi="宋体" w:eastAsia="宋体" w:cs="宋体"/>
          <w:sz w:val="24"/>
          <w:lang w:val="en-US" w:eastAsia="zh-CN"/>
        </w:rPr>
        <w:t>师和领导还存在</w:t>
      </w:r>
      <w:r>
        <w:rPr>
          <w:rFonts w:hint="eastAsia" w:ascii="宋体" w:hAnsi="宋体" w:eastAsia="宋体" w:cs="宋体"/>
          <w:sz w:val="24"/>
        </w:rPr>
        <w:t>很多的困惑：</w:t>
      </w:r>
      <w:r>
        <w:rPr>
          <w:rFonts w:hint="eastAsia" w:ascii="宋体" w:hAnsi="宋体" w:eastAsia="宋体" w:cs="宋体"/>
          <w:sz w:val="24"/>
          <w:lang w:val="en-US" w:eastAsia="zh-CN"/>
        </w:rPr>
        <w:t>立德树人与学生发展核心素养如何无缝对接?</w:t>
      </w:r>
      <w:r>
        <w:rPr>
          <w:rFonts w:hint="eastAsia" w:ascii="宋体" w:hAnsi="宋体" w:eastAsia="宋体" w:cs="宋体"/>
          <w:sz w:val="24"/>
        </w:rPr>
        <w:t>如何在课堂教学过程中落实核心素养？如何进行基于核心素养的课程开发？如何进行基于核心素养的教学</w:t>
      </w:r>
      <w:r>
        <w:rPr>
          <w:rFonts w:hint="eastAsia" w:ascii="宋体" w:hAnsi="宋体" w:eastAsia="宋体" w:cs="宋体"/>
          <w:sz w:val="24"/>
          <w:lang w:val="en-US" w:eastAsia="zh-CN"/>
        </w:rPr>
        <w:t>行为的转型与创新</w:t>
      </w:r>
      <w:r>
        <w:rPr>
          <w:rFonts w:hint="eastAsia" w:ascii="宋体" w:hAnsi="宋体" w:eastAsia="宋体" w:cs="宋体"/>
          <w:sz w:val="24"/>
        </w:rPr>
        <w:t>？如何从三维目标走向素养达成？……这些对每一位教师都是非常大的挑战！</w:t>
      </w:r>
    </w:p>
    <w:p>
      <w:pPr>
        <w:spacing w:line="440" w:lineRule="exact"/>
        <w:ind w:left="-619" w:leftChars="-295" w:firstLine="480" w:firstLineChars="200"/>
        <w:rPr>
          <w:rFonts w:hint="eastAsia" w:ascii="宋体" w:hAnsi="宋体" w:eastAsia="宋体" w:cs="宋体"/>
          <w:sz w:val="24"/>
        </w:rPr>
      </w:pPr>
      <w:r>
        <w:rPr>
          <w:rFonts w:hint="eastAsia" w:ascii="宋体" w:hAnsi="宋体" w:eastAsia="宋体" w:cs="宋体"/>
          <w:sz w:val="24"/>
        </w:rPr>
        <w:t>为了深入推进“双核”素养的落实和深化课堂教学的改革，切实提升广大中小学教师</w:t>
      </w:r>
      <w:r>
        <w:rPr>
          <w:rFonts w:hint="eastAsia" w:ascii="宋体" w:hAnsi="宋体" w:eastAsia="宋体" w:cs="宋体"/>
          <w:sz w:val="24"/>
          <w:lang w:val="en-US" w:eastAsia="zh-CN"/>
        </w:rPr>
        <w:t>基于核心素养的精准施教</w:t>
      </w:r>
      <w:r>
        <w:rPr>
          <w:rFonts w:hint="eastAsia" w:ascii="宋体" w:hAnsi="宋体" w:eastAsia="宋体" w:cs="宋体"/>
          <w:sz w:val="24"/>
        </w:rPr>
        <w:t>水平，我</w:t>
      </w:r>
      <w:r>
        <w:rPr>
          <w:rFonts w:hint="eastAsia" w:ascii="宋体" w:hAnsi="宋体" w:eastAsia="宋体" w:cs="宋体"/>
          <w:sz w:val="24"/>
          <w:lang w:val="en-US" w:eastAsia="zh-CN"/>
        </w:rPr>
        <w:t>部组织</w:t>
      </w:r>
      <w:r>
        <w:rPr>
          <w:rFonts w:hint="eastAsia" w:ascii="宋体" w:hAnsi="宋体" w:eastAsia="宋体" w:cs="宋体"/>
          <w:sz w:val="24"/>
        </w:rPr>
        <w:t>“名师慧课”基于核心素养的未来课堂教学方式变革研讨会。将针对“核心素养理解、核心素养培育、关键能力提升</w:t>
      </w:r>
      <w:r>
        <w:rPr>
          <w:rFonts w:hint="eastAsia" w:ascii="宋体" w:hAnsi="宋体" w:eastAsia="宋体" w:cs="宋体"/>
          <w:sz w:val="24"/>
          <w:lang w:eastAsia="zh-CN"/>
        </w:rPr>
        <w:t>、</w:t>
      </w:r>
      <w:r>
        <w:rPr>
          <w:rFonts w:hint="eastAsia" w:ascii="宋体" w:hAnsi="宋体" w:eastAsia="宋体" w:cs="宋体"/>
          <w:sz w:val="24"/>
          <w:lang w:val="en-US" w:eastAsia="zh-CN"/>
        </w:rPr>
        <w:t>必备品格造就</w:t>
      </w:r>
      <w:r>
        <w:rPr>
          <w:rFonts w:hint="eastAsia" w:ascii="宋体" w:hAnsi="宋体" w:eastAsia="宋体" w:cs="宋体"/>
          <w:sz w:val="24"/>
        </w:rPr>
        <w:t>”等教学中的关键问题，以案例为载体，设计结构化的、连贯性的专题讲座，就如何把“学生发展核心素养”和“学科素养”的培养目标真正落实在课堂教学中，将进行深入浅出的解读与示范。</w:t>
      </w:r>
    </w:p>
    <w:p>
      <w:pPr>
        <w:spacing w:line="440" w:lineRule="exact"/>
        <w:ind w:left="-619" w:leftChars="-295"/>
        <w:rPr>
          <w:rFonts w:ascii="宋体" w:hAnsi="宋体" w:eastAsia="宋体" w:cs="宋体"/>
          <w:b/>
          <w:bCs/>
          <w:sz w:val="24"/>
        </w:rPr>
      </w:pPr>
      <w:r>
        <w:rPr>
          <w:rFonts w:hint="eastAsia" w:ascii="宋体" w:hAnsi="宋体" w:eastAsia="宋体" w:cs="宋体"/>
          <w:b/>
          <w:bCs/>
          <w:sz w:val="24"/>
          <w:lang w:eastAsia="zh-CN"/>
        </w:rPr>
        <w:t>二</w:t>
      </w:r>
      <w:r>
        <w:rPr>
          <w:rFonts w:hint="eastAsia" w:ascii="宋体" w:hAnsi="宋体" w:eastAsia="宋体" w:cs="宋体"/>
          <w:b/>
          <w:bCs/>
          <w:sz w:val="24"/>
        </w:rPr>
        <w:t>、活动时间</w:t>
      </w:r>
      <w:bookmarkStart w:id="0" w:name="_GoBack"/>
      <w:bookmarkEnd w:id="0"/>
    </w:p>
    <w:p>
      <w:pPr>
        <w:spacing w:line="440" w:lineRule="exact"/>
        <w:ind w:left="-619" w:leftChars="-295" w:firstLine="480" w:firstLineChars="200"/>
        <w:rPr>
          <w:rFonts w:ascii="宋体" w:hAnsi="宋体" w:eastAsia="宋体" w:cs="宋体"/>
          <w:sz w:val="24"/>
        </w:rPr>
      </w:pPr>
      <w:r>
        <w:rPr>
          <w:rFonts w:hint="eastAsia" w:ascii="宋体" w:hAnsi="宋体" w:eastAsia="宋体" w:cs="宋体"/>
          <w:sz w:val="24"/>
        </w:rPr>
        <w:t>2018年6月10-1</w:t>
      </w:r>
      <w:r>
        <w:rPr>
          <w:rFonts w:hint="eastAsia" w:ascii="宋体" w:hAnsi="宋体" w:eastAsia="宋体" w:cs="宋体"/>
          <w:sz w:val="24"/>
          <w:lang w:val="en-US" w:eastAsia="zh-CN"/>
        </w:rPr>
        <w:t>5</w:t>
      </w:r>
      <w:r>
        <w:rPr>
          <w:rFonts w:hint="eastAsia" w:ascii="宋体" w:hAnsi="宋体" w:eastAsia="宋体" w:cs="宋体"/>
          <w:sz w:val="24"/>
        </w:rPr>
        <w:t>日 （10日全天报到，1</w:t>
      </w:r>
      <w:r>
        <w:rPr>
          <w:rFonts w:hint="eastAsia" w:ascii="宋体" w:hAnsi="宋体" w:eastAsia="宋体" w:cs="宋体"/>
          <w:sz w:val="24"/>
          <w:lang w:val="en-US" w:eastAsia="zh-CN"/>
        </w:rPr>
        <w:t>6</w:t>
      </w:r>
      <w:r>
        <w:rPr>
          <w:rFonts w:hint="eastAsia" w:ascii="宋体" w:hAnsi="宋体" w:eastAsia="宋体" w:cs="宋体"/>
          <w:sz w:val="24"/>
        </w:rPr>
        <w:t>日返程）</w:t>
      </w:r>
    </w:p>
    <w:p>
      <w:pPr>
        <w:spacing w:line="440" w:lineRule="exact"/>
        <w:ind w:left="-619" w:leftChars="-295"/>
        <w:rPr>
          <w:rFonts w:ascii="宋体" w:hAnsi="宋体" w:eastAsia="宋体" w:cs="宋体"/>
          <w:b/>
          <w:bCs/>
          <w:sz w:val="24"/>
        </w:rPr>
      </w:pPr>
      <w:r>
        <w:rPr>
          <w:rFonts w:hint="eastAsia" w:ascii="宋体" w:hAnsi="宋体" w:eastAsia="宋体" w:cs="宋体"/>
          <w:b/>
          <w:bCs/>
          <w:sz w:val="24"/>
          <w:lang w:eastAsia="zh-CN"/>
        </w:rPr>
        <w:t>三</w:t>
      </w:r>
      <w:r>
        <w:rPr>
          <w:rFonts w:hint="eastAsia" w:ascii="宋体" w:hAnsi="宋体" w:eastAsia="宋体" w:cs="宋体"/>
          <w:b/>
          <w:bCs/>
          <w:sz w:val="24"/>
        </w:rPr>
        <w:t>、活动地点</w:t>
      </w:r>
    </w:p>
    <w:p>
      <w:pPr>
        <w:spacing w:line="440" w:lineRule="exact"/>
        <w:ind w:left="-619" w:leftChars="-295" w:firstLine="480" w:firstLineChars="200"/>
        <w:rPr>
          <w:rFonts w:ascii="宋体" w:hAnsi="宋体" w:eastAsia="宋体" w:cs="宋体"/>
          <w:sz w:val="24"/>
        </w:rPr>
      </w:pPr>
      <w:r>
        <w:rPr>
          <w:rFonts w:hint="eastAsia" w:ascii="宋体" w:hAnsi="宋体" w:eastAsia="宋体" w:cs="宋体"/>
          <w:sz w:val="24"/>
        </w:rPr>
        <w:t>成都市</w:t>
      </w:r>
    </w:p>
    <w:p>
      <w:pPr>
        <w:spacing w:line="440" w:lineRule="exact"/>
        <w:ind w:left="-619" w:leftChars="-295"/>
        <w:rPr>
          <w:rFonts w:ascii="宋体" w:hAnsi="宋体" w:eastAsia="宋体" w:cs="宋体"/>
          <w:b/>
          <w:bCs/>
          <w:sz w:val="24"/>
        </w:rPr>
      </w:pPr>
      <w:r>
        <w:rPr>
          <w:rFonts w:hint="eastAsia" w:ascii="宋体" w:hAnsi="宋体" w:eastAsia="宋体" w:cs="宋体"/>
          <w:b/>
          <w:bCs/>
          <w:sz w:val="24"/>
          <w:lang w:eastAsia="zh-CN"/>
        </w:rPr>
        <w:t>四</w:t>
      </w:r>
      <w:r>
        <w:rPr>
          <w:rFonts w:hint="eastAsia" w:ascii="宋体" w:hAnsi="宋体" w:eastAsia="宋体" w:cs="宋体"/>
          <w:b/>
          <w:bCs/>
          <w:sz w:val="24"/>
        </w:rPr>
        <w:t>、报到地点</w:t>
      </w:r>
    </w:p>
    <w:p>
      <w:pPr>
        <w:spacing w:line="440" w:lineRule="exact"/>
        <w:ind w:left="-619" w:leftChars="-295" w:firstLine="480" w:firstLineChars="200"/>
        <w:rPr>
          <w:rFonts w:ascii="宋体" w:hAnsi="宋体" w:eastAsia="宋体" w:cs="宋体"/>
          <w:sz w:val="24"/>
        </w:rPr>
      </w:pPr>
      <w:r>
        <w:rPr>
          <w:rFonts w:hint="eastAsia" w:ascii="宋体" w:hAnsi="宋体" w:eastAsia="宋体" w:cs="宋体"/>
          <w:sz w:val="24"/>
        </w:rPr>
        <w:t>会前一周另行通知</w:t>
      </w:r>
    </w:p>
    <w:p>
      <w:pPr>
        <w:spacing w:line="440" w:lineRule="exact"/>
        <w:ind w:left="-619" w:leftChars="-295"/>
        <w:rPr>
          <w:rFonts w:ascii="宋体" w:hAnsi="宋体" w:eastAsia="宋体" w:cs="宋体"/>
          <w:b/>
          <w:bCs/>
          <w:sz w:val="24"/>
        </w:rPr>
      </w:pPr>
      <w:r>
        <w:rPr>
          <w:rFonts w:hint="eastAsia" w:ascii="宋体" w:hAnsi="宋体" w:eastAsia="宋体" w:cs="宋体"/>
          <w:b/>
          <w:bCs/>
          <w:sz w:val="24"/>
          <w:lang w:eastAsia="zh-CN"/>
        </w:rPr>
        <w:t>五</w:t>
      </w:r>
      <w:r>
        <w:rPr>
          <w:rFonts w:hint="eastAsia" w:ascii="宋体" w:hAnsi="宋体" w:eastAsia="宋体" w:cs="宋体"/>
          <w:b/>
          <w:bCs/>
          <w:sz w:val="24"/>
        </w:rPr>
        <w:t>、参加对象</w:t>
      </w:r>
    </w:p>
    <w:p>
      <w:pPr>
        <w:spacing w:line="440" w:lineRule="exact"/>
        <w:ind w:left="-619" w:leftChars="-295" w:firstLine="480" w:firstLineChars="200"/>
        <w:rPr>
          <w:rFonts w:ascii="宋体" w:hAnsi="宋体" w:eastAsia="宋体" w:cs="宋体"/>
          <w:sz w:val="24"/>
        </w:rPr>
      </w:pPr>
      <w:r>
        <w:rPr>
          <w:rFonts w:hint="eastAsia" w:ascii="宋体" w:hAnsi="宋体" w:eastAsia="宋体" w:cs="宋体"/>
          <w:sz w:val="24"/>
        </w:rPr>
        <w:t>各教育局、教研室、教科所及教师进修校相关领导、教研员；各中小学校长、教学主任、教科室主任、教研组长、骨干教师及相关教学研究人员；名师工作室主持人及核心成员等。</w:t>
      </w:r>
    </w:p>
    <w:p>
      <w:pPr>
        <w:spacing w:line="440" w:lineRule="exact"/>
        <w:ind w:left="-619" w:leftChars="-295"/>
        <w:rPr>
          <w:rFonts w:ascii="宋体" w:hAnsi="宋体" w:eastAsia="宋体" w:cs="宋体"/>
          <w:b/>
          <w:bCs/>
          <w:sz w:val="24"/>
        </w:rPr>
      </w:pPr>
      <w:r>
        <w:rPr>
          <w:rFonts w:hint="eastAsia" w:ascii="宋体" w:hAnsi="宋体" w:eastAsia="宋体" w:cs="宋体"/>
          <w:b/>
          <w:bCs/>
          <w:sz w:val="24"/>
          <w:lang w:eastAsia="zh-CN"/>
        </w:rPr>
        <w:t>六</w:t>
      </w:r>
      <w:r>
        <w:rPr>
          <w:rFonts w:hint="eastAsia" w:ascii="宋体" w:hAnsi="宋体" w:eastAsia="宋体" w:cs="宋体"/>
          <w:b/>
          <w:bCs/>
          <w:sz w:val="24"/>
        </w:rPr>
        <w:t>、活动主题 </w:t>
      </w:r>
    </w:p>
    <w:p>
      <w:pPr>
        <w:spacing w:line="440" w:lineRule="exact"/>
        <w:ind w:left="-619" w:leftChars="-295" w:firstLine="480" w:firstLineChars="200"/>
        <w:rPr>
          <w:rFonts w:ascii="宋体" w:hAnsi="宋体" w:eastAsia="宋体" w:cs="宋体"/>
          <w:sz w:val="24"/>
        </w:rPr>
      </w:pPr>
      <w:r>
        <w:rPr>
          <w:rFonts w:hint="eastAsia" w:ascii="宋体" w:hAnsi="宋体" w:eastAsia="宋体" w:cs="宋体"/>
          <w:sz w:val="24"/>
        </w:rPr>
        <w:t>1. 学科核心素养的内涵与构成</w:t>
      </w:r>
    </w:p>
    <w:p>
      <w:pPr>
        <w:spacing w:line="440" w:lineRule="exact"/>
        <w:ind w:left="-619" w:leftChars="-295"/>
        <w:rPr>
          <w:rFonts w:ascii="宋体" w:hAnsi="宋体" w:eastAsia="宋体" w:cs="宋体"/>
          <w:color w:val="auto"/>
          <w:sz w:val="24"/>
        </w:rPr>
      </w:pPr>
      <w:r>
        <w:rPr>
          <w:rFonts w:hint="eastAsia" w:ascii="宋体" w:hAnsi="宋体" w:eastAsia="宋体" w:cs="宋体"/>
          <w:sz w:val="24"/>
        </w:rPr>
        <w:t xml:space="preserve">   </w:t>
      </w:r>
      <w:r>
        <w:rPr>
          <w:rFonts w:hint="eastAsia" w:ascii="宋体" w:hAnsi="宋体" w:eastAsia="宋体" w:cs="宋体"/>
          <w:color w:val="auto"/>
          <w:sz w:val="24"/>
        </w:rPr>
        <w:t xml:space="preserve"> 2. 核心素养如何转化为学科关键素养</w:t>
      </w:r>
    </w:p>
    <w:p>
      <w:pPr>
        <w:spacing w:line="440" w:lineRule="exact"/>
        <w:ind w:left="-619" w:leftChars="-295"/>
        <w:rPr>
          <w:rFonts w:ascii="宋体" w:hAnsi="宋体" w:eastAsia="宋体" w:cs="宋体"/>
          <w:color w:val="auto"/>
          <w:sz w:val="24"/>
        </w:rPr>
      </w:pPr>
      <w:r>
        <w:rPr>
          <w:rFonts w:hint="eastAsia" w:ascii="宋体" w:hAnsi="宋体" w:eastAsia="宋体" w:cs="宋体"/>
          <w:color w:val="auto"/>
          <w:sz w:val="24"/>
        </w:rPr>
        <w:t xml:space="preserve">    3. 教师教育素养与校长课程领导力</w:t>
      </w:r>
    </w:p>
    <w:p>
      <w:pPr>
        <w:spacing w:line="440" w:lineRule="exact"/>
        <w:ind w:left="-619" w:leftChars="-295" w:firstLine="480"/>
        <w:rPr>
          <w:rFonts w:ascii="宋体" w:hAnsi="宋体" w:eastAsia="宋体" w:cs="宋体"/>
          <w:color w:val="auto"/>
          <w:sz w:val="24"/>
        </w:rPr>
      </w:pPr>
      <w:r>
        <w:rPr>
          <w:rFonts w:hint="eastAsia" w:ascii="宋体" w:hAnsi="宋体" w:eastAsia="宋体" w:cs="宋体"/>
          <w:color w:val="auto"/>
          <w:sz w:val="24"/>
        </w:rPr>
        <w:t>4.信息化时代教师核心素养的界定</w:t>
      </w:r>
    </w:p>
    <w:p>
      <w:pPr>
        <w:spacing w:line="440" w:lineRule="exact"/>
        <w:ind w:left="-619" w:leftChars="-295" w:firstLine="480"/>
        <w:rPr>
          <w:rFonts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.核心素养下的课堂教学方式方法变革</w:t>
      </w:r>
    </w:p>
    <w:p>
      <w:pPr>
        <w:spacing w:line="440" w:lineRule="exact"/>
        <w:ind w:left="-619" w:leftChars="-295" w:firstLine="480"/>
        <w:rPr>
          <w:rFonts w:hint="eastAsia" w:ascii="宋体" w:hAnsi="宋体" w:eastAsia="宋体" w:cs="宋体"/>
          <w:color w:val="auto"/>
          <w:sz w:val="24"/>
        </w:rPr>
      </w:pPr>
      <w:r>
        <w:rPr>
          <w:rFonts w:hint="eastAsia" w:ascii="宋体" w:hAnsi="宋体" w:eastAsia="宋体" w:cs="宋体"/>
          <w:color w:val="auto"/>
          <w:sz w:val="24"/>
          <w:lang w:val="en-US" w:eastAsia="zh-CN"/>
        </w:rPr>
        <w:t>6</w:t>
      </w:r>
      <w:r>
        <w:rPr>
          <w:rFonts w:hint="eastAsia" w:ascii="宋体" w:hAnsi="宋体" w:eastAsia="宋体" w:cs="宋体"/>
          <w:color w:val="auto"/>
          <w:sz w:val="24"/>
        </w:rPr>
        <w:t>.学科核心素养与课堂教学转型</w:t>
      </w:r>
    </w:p>
    <w:p>
      <w:pPr>
        <w:spacing w:line="440" w:lineRule="exact"/>
        <w:ind w:left="-619" w:leftChars="-295" w:firstLine="480"/>
        <w:rPr>
          <w:rFonts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.基于核心素养、推进学校变革</w:t>
      </w:r>
    </w:p>
    <w:p>
      <w:pPr>
        <w:spacing w:line="440" w:lineRule="exact"/>
        <w:ind w:left="-619" w:leftChars="-295" w:firstLine="480"/>
        <w:rPr>
          <w:rFonts w:hint="eastAsia" w:ascii="宋体" w:hAnsi="宋体" w:eastAsia="宋体" w:cs="宋体"/>
          <w:color w:val="auto"/>
          <w:sz w:val="24"/>
        </w:rPr>
      </w:pPr>
      <w:r>
        <w:rPr>
          <w:rFonts w:hint="eastAsia" w:ascii="宋体" w:hAnsi="宋体" w:eastAsia="宋体" w:cs="宋体"/>
          <w:color w:val="auto"/>
          <w:sz w:val="24"/>
          <w:lang w:val="en-US" w:eastAsia="zh-CN"/>
        </w:rPr>
        <w:t>8</w:t>
      </w:r>
      <w:r>
        <w:rPr>
          <w:rFonts w:hint="eastAsia" w:ascii="宋体" w:hAnsi="宋体" w:eastAsia="宋体" w:cs="宋体"/>
          <w:color w:val="auto"/>
          <w:sz w:val="24"/>
        </w:rPr>
        <w:t>.基于学生核心素养的校本课程建设</w:t>
      </w:r>
    </w:p>
    <w:p>
      <w:pPr>
        <w:spacing w:line="440" w:lineRule="exact"/>
        <w:ind w:left="-619" w:leftChars="-295"/>
        <w:rPr>
          <w:rFonts w:ascii="宋体" w:hAnsi="宋体" w:eastAsia="宋体" w:cs="宋体"/>
          <w:b/>
          <w:bCs/>
          <w:sz w:val="24"/>
        </w:rPr>
      </w:pPr>
      <w:r>
        <w:rPr>
          <w:rFonts w:hint="eastAsia" w:ascii="宋体" w:hAnsi="宋体" w:eastAsia="宋体" w:cs="宋体"/>
          <w:b/>
          <w:bCs/>
          <w:sz w:val="24"/>
          <w:lang w:eastAsia="zh-CN"/>
        </w:rPr>
        <w:t>七</w:t>
      </w:r>
      <w:r>
        <w:rPr>
          <w:rFonts w:hint="eastAsia" w:ascii="宋体" w:hAnsi="宋体" w:eastAsia="宋体" w:cs="宋体"/>
          <w:b/>
          <w:bCs/>
          <w:sz w:val="24"/>
        </w:rPr>
        <w:t>、会议形式</w:t>
      </w:r>
    </w:p>
    <w:p>
      <w:pPr>
        <w:spacing w:line="440" w:lineRule="exact"/>
        <w:ind w:left="-619" w:leftChars="-295"/>
        <w:rPr>
          <w:rFonts w:ascii="宋体" w:hAnsi="宋体" w:eastAsia="宋体" w:cs="宋体"/>
          <w:sz w:val="24"/>
        </w:rPr>
      </w:pPr>
      <w:r>
        <w:rPr>
          <w:rFonts w:hint="eastAsia" w:ascii="宋体" w:hAnsi="宋体" w:eastAsia="宋体" w:cs="宋体"/>
          <w:b/>
          <w:bCs/>
          <w:sz w:val="24"/>
        </w:rPr>
        <w:t>  </w:t>
      </w:r>
      <w:r>
        <w:rPr>
          <w:rFonts w:hint="eastAsia" w:ascii="宋体" w:hAnsi="宋体" w:eastAsia="宋体" w:cs="宋体"/>
          <w:sz w:val="24"/>
        </w:rPr>
        <w:t>会议主要包括专题报告、理论研讨及实地研究。专题报告将以讲座的方式进行，邀请国内持续关注和研究核心素养的知名专家、学者，就会议的主题内容展开深入探讨和对话；理论研讨将以校长和名师论坛的形式展开交流与研讨；实地研究是以参观学校的校本文化和学校特色与交流研讨相结合的形式展开。</w:t>
      </w:r>
    </w:p>
    <w:p>
      <w:pPr>
        <w:spacing w:line="440" w:lineRule="exact"/>
        <w:ind w:left="-619" w:leftChars="-295"/>
        <w:rPr>
          <w:rFonts w:ascii="宋体" w:hAnsi="宋体" w:eastAsia="宋体" w:cs="宋体"/>
          <w:b/>
          <w:bCs/>
          <w:sz w:val="24"/>
        </w:rPr>
      </w:pPr>
      <w:r>
        <w:rPr>
          <w:rFonts w:hint="eastAsia" w:ascii="宋体" w:hAnsi="宋体" w:eastAsia="宋体" w:cs="宋体"/>
          <w:b/>
          <w:bCs/>
          <w:sz w:val="24"/>
          <w:lang w:eastAsia="zh-CN"/>
        </w:rPr>
        <w:t>八</w:t>
      </w:r>
      <w:r>
        <w:rPr>
          <w:rFonts w:hint="eastAsia" w:ascii="宋体" w:hAnsi="宋体" w:eastAsia="宋体" w:cs="宋体"/>
          <w:b/>
          <w:bCs/>
          <w:sz w:val="24"/>
        </w:rPr>
        <w:t>、日程安排：</w:t>
      </w:r>
    </w:p>
    <w:p>
      <w:pPr>
        <w:spacing w:line="440" w:lineRule="exact"/>
        <w:ind w:left="-619" w:leftChars="-295"/>
        <w:rPr>
          <w:rFonts w:ascii="宋体" w:hAnsi="宋体" w:eastAsia="宋体" w:cs="宋体"/>
          <w:b/>
          <w:bCs/>
          <w:sz w:val="24"/>
        </w:rPr>
      </w:pPr>
    </w:p>
    <w:tbl>
      <w:tblPr>
        <w:tblStyle w:val="7"/>
        <w:tblW w:w="97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8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1290" w:type="dxa"/>
          </w:tcPr>
          <w:p>
            <w:pPr>
              <w:spacing w:line="380" w:lineRule="exact"/>
              <w:jc w:val="center"/>
              <w:rPr>
                <w:rFonts w:ascii="宋体" w:hAnsi="宋体" w:eastAsia="宋体" w:cs="宋体"/>
                <w:b/>
                <w:bCs/>
                <w:sz w:val="24"/>
              </w:rPr>
            </w:pPr>
            <w:r>
              <w:rPr>
                <w:rFonts w:hint="eastAsia" w:ascii="宋体" w:hAnsi="宋体" w:eastAsia="宋体" w:cs="宋体"/>
                <w:b/>
                <w:bCs/>
                <w:sz w:val="24"/>
              </w:rPr>
              <w:t>时间</w:t>
            </w:r>
          </w:p>
        </w:tc>
        <w:tc>
          <w:tcPr>
            <w:tcW w:w="8476" w:type="dxa"/>
          </w:tcPr>
          <w:p>
            <w:pPr>
              <w:spacing w:line="380" w:lineRule="exact"/>
              <w:jc w:val="center"/>
              <w:rPr>
                <w:rFonts w:ascii="宋体" w:hAnsi="宋体" w:eastAsia="宋体" w:cs="宋体"/>
                <w:b/>
                <w:bCs/>
                <w:sz w:val="24"/>
              </w:rPr>
            </w:pPr>
            <w:r>
              <w:rPr>
                <w:rFonts w:hint="eastAsia" w:ascii="宋体" w:hAnsi="宋体" w:eastAsia="宋体" w:cs="宋体"/>
                <w:b/>
                <w:bCs/>
                <w:sz w:val="24"/>
              </w:rPr>
              <w:t>内容安排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90" w:type="dxa"/>
            <w:vAlign w:val="center"/>
          </w:tcPr>
          <w:p>
            <w:pPr>
              <w:spacing w:line="380" w:lineRule="exact"/>
              <w:jc w:val="center"/>
              <w:rPr>
                <w:rFonts w:ascii="宋体" w:hAnsi="宋体" w:eastAsia="宋体" w:cs="宋体"/>
                <w:sz w:val="24"/>
              </w:rPr>
            </w:pPr>
            <w:r>
              <w:rPr>
                <w:rFonts w:hint="eastAsia" w:ascii="宋体" w:hAnsi="宋体" w:eastAsia="宋体" w:cs="宋体"/>
                <w:sz w:val="24"/>
              </w:rPr>
              <w:t>6月10日</w:t>
            </w:r>
          </w:p>
        </w:tc>
        <w:tc>
          <w:tcPr>
            <w:tcW w:w="8476" w:type="dxa"/>
          </w:tcPr>
          <w:p>
            <w:pPr>
              <w:spacing w:line="380" w:lineRule="exact"/>
              <w:rPr>
                <w:rFonts w:ascii="宋体" w:hAnsi="宋体" w:eastAsia="宋体" w:cs="宋体"/>
                <w:b/>
                <w:bCs/>
                <w:sz w:val="24"/>
              </w:rPr>
            </w:pPr>
            <w:r>
              <w:rPr>
                <w:rFonts w:hint="eastAsia" w:ascii="宋体" w:hAnsi="宋体" w:eastAsia="宋体" w:cs="宋体"/>
                <w:b/>
                <w:bCs/>
                <w:sz w:val="24"/>
              </w:rPr>
              <w:t>全天报到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90" w:type="dxa"/>
            <w:vAlign w:val="center"/>
          </w:tcPr>
          <w:p>
            <w:pPr>
              <w:spacing w:line="380" w:lineRule="exact"/>
              <w:jc w:val="center"/>
              <w:rPr>
                <w:rFonts w:ascii="宋体" w:hAnsi="宋体" w:eastAsia="宋体" w:cs="宋体"/>
                <w:sz w:val="24"/>
              </w:rPr>
            </w:pPr>
            <w:r>
              <w:rPr>
                <w:rFonts w:hint="eastAsia" w:ascii="宋体" w:hAnsi="宋体" w:eastAsia="宋体" w:cs="宋体"/>
                <w:sz w:val="24"/>
              </w:rPr>
              <w:t>6月11日</w:t>
            </w:r>
          </w:p>
          <w:p>
            <w:pPr>
              <w:spacing w:line="380" w:lineRule="exact"/>
              <w:jc w:val="center"/>
              <w:rPr>
                <w:rFonts w:ascii="宋体" w:hAnsi="宋体" w:eastAsia="宋体" w:cs="宋体"/>
                <w:sz w:val="24"/>
              </w:rPr>
            </w:pPr>
            <w:r>
              <w:rPr>
                <w:rFonts w:hint="eastAsia" w:ascii="宋体" w:hAnsi="宋体" w:eastAsia="宋体" w:cs="宋体"/>
                <w:sz w:val="24"/>
              </w:rPr>
              <w:t>上午</w:t>
            </w:r>
          </w:p>
        </w:tc>
        <w:tc>
          <w:tcPr>
            <w:tcW w:w="8476" w:type="dxa"/>
          </w:tcPr>
          <w:p>
            <w:pPr>
              <w:spacing w:line="380" w:lineRule="exact"/>
              <w:rPr>
                <w:rFonts w:ascii="宋体" w:hAnsi="宋体" w:eastAsia="宋体" w:cs="宋体"/>
                <w:b/>
                <w:bCs/>
                <w:sz w:val="24"/>
              </w:rPr>
            </w:pPr>
            <w:r>
              <w:rPr>
                <w:rFonts w:hint="eastAsia" w:ascii="宋体" w:hAnsi="宋体" w:eastAsia="宋体" w:cs="宋体"/>
                <w:b/>
                <w:bCs/>
                <w:sz w:val="24"/>
              </w:rPr>
              <w:t>《核心素养与课程改革》</w:t>
            </w:r>
          </w:p>
          <w:p>
            <w:pPr>
              <w:spacing w:line="380" w:lineRule="exact"/>
              <w:rPr>
                <w:rFonts w:ascii="宋体" w:hAnsi="宋体" w:eastAsia="宋体" w:cs="宋体"/>
                <w:sz w:val="24"/>
              </w:rPr>
            </w:pPr>
            <w:r>
              <w:rPr>
                <w:rFonts w:hint="eastAsia" w:ascii="宋体" w:hAnsi="宋体" w:eastAsia="宋体" w:cs="宋体"/>
                <w:b/>
                <w:bCs/>
                <w:sz w:val="24"/>
              </w:rPr>
              <w:t>成尚荣：</w:t>
            </w:r>
            <w:r>
              <w:rPr>
                <w:rFonts w:hint="eastAsia" w:ascii="宋体" w:hAnsi="宋体" w:eastAsia="宋体" w:cs="宋体"/>
                <w:sz w:val="24"/>
              </w:rPr>
              <w:t>原国家督学，原江苏省教科所所长，教育部基础教育课程改革专家工作组成员，主持国家课程改革重大项目“地方课程管理指南”项目。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1290" w:type="dxa"/>
            <w:vAlign w:val="center"/>
          </w:tcPr>
          <w:p>
            <w:pPr>
              <w:spacing w:line="380" w:lineRule="exact"/>
              <w:jc w:val="center"/>
              <w:rPr>
                <w:rFonts w:ascii="宋体" w:hAnsi="宋体" w:eastAsia="宋体" w:cs="宋体"/>
                <w:sz w:val="24"/>
              </w:rPr>
            </w:pPr>
            <w:r>
              <w:rPr>
                <w:rFonts w:hint="eastAsia" w:ascii="宋体" w:hAnsi="宋体" w:eastAsia="宋体" w:cs="宋体"/>
                <w:sz w:val="24"/>
              </w:rPr>
              <w:t>6月11日</w:t>
            </w:r>
          </w:p>
          <w:p>
            <w:pPr>
              <w:spacing w:line="380" w:lineRule="exact"/>
              <w:jc w:val="center"/>
              <w:rPr>
                <w:rFonts w:ascii="宋体" w:hAnsi="宋体" w:eastAsia="宋体" w:cs="宋体"/>
                <w:sz w:val="24"/>
              </w:rPr>
            </w:pPr>
            <w:r>
              <w:rPr>
                <w:rFonts w:hint="eastAsia" w:ascii="宋体" w:hAnsi="宋体" w:eastAsia="宋体" w:cs="宋体"/>
                <w:sz w:val="24"/>
              </w:rPr>
              <w:t>下午</w:t>
            </w:r>
          </w:p>
        </w:tc>
        <w:tc>
          <w:tcPr>
            <w:tcW w:w="8476" w:type="dxa"/>
          </w:tcPr>
          <w:p>
            <w:pPr>
              <w:widowControl/>
              <w:jc w:val="left"/>
              <w:rPr>
                <w:rFonts w:ascii="宋体" w:hAnsi="宋体" w:cs="微软雅黑"/>
                <w:b/>
                <w:sz w:val="24"/>
              </w:rPr>
            </w:pPr>
            <w:r>
              <w:rPr>
                <w:rFonts w:hint="eastAsia" w:ascii="宋体" w:hAnsi="宋体" w:cs="微软雅黑"/>
                <w:b/>
                <w:sz w:val="24"/>
              </w:rPr>
              <w:t>《学生核心素养及其培育》 </w:t>
            </w:r>
          </w:p>
          <w:p>
            <w:pPr>
              <w:spacing w:line="380" w:lineRule="exact"/>
              <w:rPr>
                <w:rFonts w:ascii="宋体" w:hAnsi="宋体" w:eastAsia="宋体" w:cs="宋体"/>
                <w:b/>
                <w:bCs/>
                <w:sz w:val="24"/>
              </w:rPr>
            </w:pPr>
            <w:r>
              <w:rPr>
                <w:rFonts w:ascii="宋体" w:hAnsi="宋体" w:cs="微软雅黑"/>
                <w:b/>
                <w:bCs/>
                <w:sz w:val="24"/>
              </w:rPr>
              <w:t>褚宏启：</w:t>
            </w:r>
            <w:r>
              <w:rPr>
                <w:rFonts w:ascii="宋体" w:hAnsi="宋体" w:cs="微软雅黑"/>
                <w:sz w:val="24"/>
              </w:rPr>
              <w:t>北京教育科学研究院副院长，北京师范大学教育学部教授、博士生导师，国家督学、国务院政府特殊津贴专家。现挂职担任河北省教育厅副厅长。入选教育部首批“新世纪优秀人才支持计划”，入选国家级百千万人才工程。1997—2014年间先后任北京师范大学教育管理学院副院长、院长，北京师范大学教育学部党委书记，教育部小学校长培训中心副主任、主任等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290" w:type="dxa"/>
            <w:vAlign w:val="center"/>
          </w:tcPr>
          <w:p>
            <w:pPr>
              <w:spacing w:line="380" w:lineRule="exact"/>
              <w:jc w:val="center"/>
              <w:rPr>
                <w:rFonts w:ascii="宋体" w:hAnsi="宋体" w:eastAsia="宋体" w:cs="宋体"/>
                <w:sz w:val="24"/>
              </w:rPr>
            </w:pPr>
            <w:r>
              <w:rPr>
                <w:rFonts w:hint="eastAsia" w:ascii="宋体" w:hAnsi="宋体" w:eastAsia="宋体" w:cs="宋体"/>
                <w:sz w:val="24"/>
              </w:rPr>
              <w:t>6月12日</w:t>
            </w:r>
          </w:p>
          <w:p>
            <w:pPr>
              <w:spacing w:line="380" w:lineRule="exact"/>
              <w:jc w:val="center"/>
              <w:rPr>
                <w:rFonts w:ascii="宋体" w:hAnsi="宋体" w:eastAsia="宋体" w:cs="宋体"/>
                <w:sz w:val="24"/>
              </w:rPr>
            </w:pPr>
            <w:r>
              <w:rPr>
                <w:rFonts w:hint="eastAsia" w:ascii="宋体" w:hAnsi="宋体" w:eastAsia="宋体" w:cs="宋体"/>
                <w:sz w:val="24"/>
              </w:rPr>
              <w:t>上午</w:t>
            </w:r>
          </w:p>
        </w:tc>
        <w:tc>
          <w:tcPr>
            <w:tcW w:w="8476" w:type="dxa"/>
          </w:tcPr>
          <w:p>
            <w:pPr>
              <w:spacing w:line="380" w:lineRule="exact"/>
              <w:rPr>
                <w:rFonts w:ascii="宋体" w:hAnsi="宋体" w:eastAsia="宋体" w:cs="宋体"/>
                <w:b/>
                <w:sz w:val="24"/>
              </w:rPr>
            </w:pPr>
            <w:r>
              <w:rPr>
                <w:rFonts w:hint="eastAsia" w:ascii="宋体" w:hAnsi="宋体" w:eastAsia="宋体" w:cs="宋体"/>
                <w:b/>
                <w:sz w:val="24"/>
              </w:rPr>
              <w:t>《学本教学：基于核心素养的学案设计与教学变革》</w:t>
            </w:r>
          </w:p>
          <w:p>
            <w:pPr>
              <w:spacing w:line="380" w:lineRule="exact"/>
              <w:rPr>
                <w:rFonts w:ascii="宋体" w:hAnsi="宋体" w:eastAsia="宋体" w:cs="宋体"/>
                <w:bCs/>
                <w:sz w:val="24"/>
              </w:rPr>
            </w:pPr>
            <w:r>
              <w:rPr>
                <w:rFonts w:hint="eastAsia" w:ascii="宋体" w:hAnsi="宋体" w:eastAsia="宋体" w:cs="宋体"/>
                <w:b/>
                <w:sz w:val="24"/>
              </w:rPr>
              <w:t>龚雄飞：</w:t>
            </w:r>
            <w:r>
              <w:rPr>
                <w:rFonts w:hint="eastAsia" w:ascii="宋体" w:hAnsi="宋体" w:eastAsia="宋体" w:cs="宋体"/>
                <w:bCs/>
                <w:sz w:val="24"/>
              </w:rPr>
              <w:t>全国模范教师，特级教师，教育部“国培计划”核心专家，重庆市“未来教育家”培养对象，重庆市基础教育评估研究会副主任委员，重庆市中语会学术委员会副主任，重庆市特级教师研究会常务理事。出版教育专著5部，其中《高中新课程选课实施问题与对策》入选教育部“国培计划”资源库。主持的《新课程“魅力课堂”的理论和实践研究》课题获重庆市政府第二届基础教育成果奖一等奖。在新课程有效教学、中小学文化建设、校长领导力培养、教师专业发展等领域有独到的研究，被北京师范大学、国家教育行政学院和西南大学特聘为主讲专家，在全国讲学400多场，为教育改革传播智慧与正能量。</w:t>
            </w:r>
          </w:p>
        </w:tc>
      </w:tr>
    </w:tbl>
    <w:p>
      <w:pPr>
        <w:spacing w:line="380" w:lineRule="exact"/>
        <w:rPr>
          <w:rFonts w:ascii="宋体" w:hAnsi="宋体" w:eastAsia="宋体" w:cs="宋体"/>
          <w:vanish/>
          <w:sz w:val="24"/>
        </w:rPr>
      </w:pPr>
    </w:p>
    <w:tbl>
      <w:tblPr>
        <w:tblStyle w:val="7"/>
        <w:tblW w:w="97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8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07" w:type="dxa"/>
            <w:vAlign w:val="center"/>
          </w:tcPr>
          <w:p>
            <w:pPr>
              <w:spacing w:line="380" w:lineRule="exact"/>
              <w:rPr>
                <w:rFonts w:ascii="宋体" w:hAnsi="宋体" w:eastAsia="宋体" w:cs="宋体"/>
                <w:sz w:val="24"/>
              </w:rPr>
            </w:pPr>
            <w:r>
              <w:rPr>
                <w:rFonts w:hint="eastAsia" w:ascii="宋体" w:hAnsi="宋体" w:eastAsia="宋体" w:cs="宋体"/>
                <w:sz w:val="24"/>
              </w:rPr>
              <w:t>6月12日</w:t>
            </w:r>
          </w:p>
          <w:p>
            <w:pPr>
              <w:spacing w:line="380" w:lineRule="exact"/>
              <w:rPr>
                <w:rFonts w:ascii="宋体" w:hAnsi="宋体" w:eastAsia="宋体" w:cs="宋体"/>
                <w:sz w:val="24"/>
              </w:rPr>
            </w:pPr>
            <w:r>
              <w:rPr>
                <w:rFonts w:hint="eastAsia" w:ascii="宋体" w:hAnsi="宋体" w:eastAsia="宋体" w:cs="宋体"/>
                <w:sz w:val="24"/>
              </w:rPr>
              <w:t xml:space="preserve">  下午</w:t>
            </w:r>
          </w:p>
          <w:p>
            <w:pPr>
              <w:spacing w:line="380" w:lineRule="exact"/>
              <w:jc w:val="center"/>
              <w:rPr>
                <w:rFonts w:ascii="宋体" w:hAnsi="宋体" w:eastAsia="宋体" w:cs="宋体"/>
                <w:sz w:val="24"/>
              </w:rPr>
            </w:pPr>
          </w:p>
        </w:tc>
        <w:tc>
          <w:tcPr>
            <w:tcW w:w="8462" w:type="dxa"/>
            <w:tcBorders>
              <w:top w:val="dotted" w:color="auto" w:sz="4" w:space="0"/>
              <w:bottom w:val="single" w:color="auto" w:sz="4" w:space="0"/>
            </w:tcBorders>
          </w:tcPr>
          <w:p>
            <w:pPr>
              <w:spacing w:line="380" w:lineRule="exact"/>
              <w:rPr>
                <w:rFonts w:ascii="宋体" w:hAnsi="宋体" w:eastAsia="宋体" w:cs="宋体"/>
                <w:b/>
                <w:bCs/>
                <w:color w:val="000000"/>
                <w:sz w:val="24"/>
                <w:shd w:val="clear" w:color="auto" w:fill="FFFFFF"/>
              </w:rPr>
            </w:pPr>
            <w:r>
              <w:rPr>
                <w:rFonts w:hint="eastAsia" w:ascii="宋体" w:hAnsi="宋体" w:eastAsia="宋体" w:cs="宋体"/>
                <w:b/>
                <w:bCs/>
                <w:color w:val="000000"/>
                <w:sz w:val="24"/>
                <w:shd w:val="clear" w:color="auto" w:fill="FFFFFF"/>
              </w:rPr>
              <w:t>《</w:t>
            </w:r>
            <w:r>
              <w:rPr>
                <w:rFonts w:hint="eastAsia" w:ascii="宋体" w:hAnsi="宋体" w:cs="微软雅黑"/>
                <w:b/>
                <w:sz w:val="24"/>
              </w:rPr>
              <w:t>核心素养下教学改革的冷思考</w:t>
            </w:r>
            <w:r>
              <w:rPr>
                <w:rFonts w:hint="eastAsia" w:ascii="宋体" w:hAnsi="宋体" w:eastAsia="宋体" w:cs="宋体"/>
                <w:b/>
                <w:bCs/>
                <w:color w:val="000000"/>
                <w:sz w:val="24"/>
                <w:shd w:val="clear" w:color="auto" w:fill="FFFFFF"/>
              </w:rPr>
              <w:t>》</w:t>
            </w:r>
          </w:p>
          <w:p>
            <w:pPr>
              <w:spacing w:line="380" w:lineRule="exact"/>
              <w:rPr>
                <w:rFonts w:ascii="宋体" w:hAnsi="宋体" w:eastAsia="宋体" w:cs="宋体"/>
                <w:sz w:val="24"/>
              </w:rPr>
            </w:pPr>
            <w:r>
              <w:rPr>
                <w:rFonts w:hint="eastAsia" w:ascii="宋体" w:hAnsi="宋体" w:eastAsia="宋体" w:cs="宋体"/>
                <w:b/>
                <w:bCs/>
                <w:kern w:val="0"/>
                <w:sz w:val="24"/>
              </w:rPr>
              <w:t>刘松：</w:t>
            </w:r>
            <w:r>
              <w:rPr>
                <w:rFonts w:hint="eastAsia" w:ascii="宋体" w:hAnsi="宋体" w:eastAsia="宋体" w:cs="宋体"/>
                <w:kern w:val="0"/>
                <w:sz w:val="24"/>
              </w:rPr>
              <w:t xml:space="preserve"> 特级教师，杭州师范大学硕士研究生导师。“轻松课堂·儿童数学”的积极实践者，北师大版课标教材培训首批聘任专家。曾任安徽省蚌埠实验学校副校长、首席教师。现任杭州市文海教育集团副总校长、杭州市文海实验学校副校长。多年来一直致力于“轻松课堂、快乐学习”的研究与实践，先后应邀为“国培”、“领雁工程”、“学科带头人”等各级培训班及全国30多个省、市、区讲学500余次，教学风格轻松、幽默，深受学生喜爱。参与和主持了多项国家及省、市级科研课题的研究，在省级以上刊物发表文章及各级论文获奖100多篇。主编和参与编写了《资源型学案》、《新课程理念下的创新教学设计》、等教师继续教育用书及《基础训练》等学生练习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6" w:hRule="atLeast"/>
          <w:jc w:val="center"/>
        </w:trPr>
        <w:tc>
          <w:tcPr>
            <w:tcW w:w="1307" w:type="dxa"/>
            <w:vAlign w:val="center"/>
          </w:tcPr>
          <w:p>
            <w:pPr>
              <w:spacing w:line="380" w:lineRule="exact"/>
              <w:rPr>
                <w:rFonts w:ascii="宋体" w:hAnsi="宋体" w:eastAsia="宋体" w:cs="宋体"/>
                <w:sz w:val="24"/>
              </w:rPr>
            </w:pPr>
            <w:r>
              <w:rPr>
                <w:rFonts w:hint="eastAsia" w:ascii="宋体" w:hAnsi="宋体" w:eastAsia="宋体" w:cs="宋体"/>
                <w:sz w:val="24"/>
              </w:rPr>
              <w:t>6月13日</w:t>
            </w:r>
          </w:p>
          <w:p>
            <w:pPr>
              <w:spacing w:line="380" w:lineRule="exact"/>
              <w:rPr>
                <w:rFonts w:ascii="宋体" w:hAnsi="宋体" w:eastAsia="宋体" w:cs="宋体"/>
                <w:sz w:val="24"/>
              </w:rPr>
            </w:pPr>
            <w:r>
              <w:rPr>
                <w:rFonts w:hint="eastAsia" w:ascii="宋体" w:hAnsi="宋体" w:eastAsia="宋体" w:cs="宋体"/>
                <w:sz w:val="24"/>
              </w:rPr>
              <w:t xml:space="preserve">  上午</w:t>
            </w:r>
          </w:p>
        </w:tc>
        <w:tc>
          <w:tcPr>
            <w:tcW w:w="8462" w:type="dxa"/>
            <w:tcBorders>
              <w:top w:val="single" w:color="auto" w:sz="4" w:space="0"/>
            </w:tcBorders>
          </w:tcPr>
          <w:p>
            <w:pPr>
              <w:spacing w:line="380" w:lineRule="exact"/>
              <w:rPr>
                <w:rFonts w:ascii="宋体" w:hAnsi="宋体" w:eastAsia="宋体" w:cs="宋体"/>
                <w:b/>
                <w:bCs/>
                <w:kern w:val="0"/>
                <w:sz w:val="24"/>
              </w:rPr>
            </w:pPr>
            <w:r>
              <w:rPr>
                <w:rFonts w:hint="eastAsia" w:ascii="宋体" w:hAnsi="宋体" w:eastAsia="宋体" w:cs="宋体"/>
                <w:b/>
                <w:bCs/>
                <w:kern w:val="0"/>
                <w:sz w:val="24"/>
              </w:rPr>
              <w:t>《</w:t>
            </w:r>
            <w:r>
              <w:rPr>
                <w:rFonts w:hint="eastAsia" w:ascii="新宋体" w:hAnsi="新宋体" w:eastAsia="新宋体" w:cs="新宋体"/>
                <w:b/>
                <w:bCs/>
                <w:kern w:val="0"/>
                <w:sz w:val="24"/>
              </w:rPr>
              <w:t>悦读乐写，素养自成</w:t>
            </w:r>
            <w:r>
              <w:rPr>
                <w:rFonts w:hint="eastAsia" w:ascii="宋体" w:hAnsi="宋体" w:eastAsia="宋体" w:cs="宋体"/>
                <w:b/>
                <w:bCs/>
                <w:kern w:val="0"/>
                <w:sz w:val="24"/>
              </w:rPr>
              <w:t>》</w:t>
            </w:r>
          </w:p>
          <w:p>
            <w:pPr>
              <w:spacing w:line="380" w:lineRule="exact"/>
              <w:rPr>
                <w:rFonts w:ascii="宋体" w:hAnsi="宋体" w:eastAsia="宋体" w:cs="宋体"/>
                <w:kern w:val="0"/>
                <w:sz w:val="24"/>
              </w:rPr>
            </w:pPr>
            <w:r>
              <w:rPr>
                <w:rFonts w:hint="eastAsia" w:ascii="宋体" w:hAnsi="宋体" w:eastAsia="宋体" w:cs="宋体"/>
                <w:b/>
                <w:bCs/>
                <w:kern w:val="0"/>
                <w:sz w:val="24"/>
              </w:rPr>
              <w:t>赵谦翔：</w:t>
            </w:r>
            <w:r>
              <w:rPr>
                <w:rFonts w:hint="eastAsia" w:ascii="宋体" w:hAnsi="宋体" w:eastAsia="宋体" w:cs="宋体"/>
                <w:kern w:val="0"/>
                <w:sz w:val="24"/>
              </w:rPr>
              <w:t>特级教师，曾荣获“全国模范教师”、“全国十杰中小学中青年教师”称号及香港柏宁顿教育基金会孺子牛金球奖，享受国务院政府特殊津贴专家，中国教育学会语文教学专业委员会理事。首都师范大学兼职教育硕士导师，东北师范大学中文系兼职教授，吉林省教育学院国家级骨干教师培训班客座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6" w:hRule="atLeast"/>
          <w:jc w:val="center"/>
        </w:trPr>
        <w:tc>
          <w:tcPr>
            <w:tcW w:w="1307"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6月13日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宋体" w:hAnsi="宋体" w:eastAsia="宋体" w:cs="宋体"/>
                <w:sz w:val="24"/>
              </w:rPr>
            </w:pPr>
            <w:r>
              <w:rPr>
                <w:rFonts w:hint="eastAsia" w:ascii="宋体" w:hAnsi="宋体" w:eastAsia="宋体" w:cs="宋体"/>
                <w:b w:val="0"/>
                <w:bCs w:val="0"/>
                <w:color w:val="auto"/>
                <w:sz w:val="24"/>
                <w:szCs w:val="24"/>
                <w:lang w:val="en-US" w:eastAsia="zh-CN"/>
              </w:rPr>
              <w:t xml:space="preserve">  下午</w:t>
            </w:r>
          </w:p>
        </w:tc>
        <w:tc>
          <w:tcPr>
            <w:tcW w:w="8462"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w:t>
            </w:r>
            <w:r>
              <w:rPr>
                <w:rFonts w:hint="eastAsia" w:ascii="新宋体" w:hAnsi="新宋体" w:eastAsia="新宋体" w:cs="新宋体"/>
                <w:b/>
                <w:bCs/>
                <w:color w:val="auto"/>
                <w:sz w:val="24"/>
                <w:lang w:val="en-US" w:eastAsia="zh-CN"/>
              </w:rPr>
              <w:t>基于“双核”背景下教学行为的转型与创新</w:t>
            </w:r>
            <w:r>
              <w:rPr>
                <w:rFonts w:hint="eastAsia" w:ascii="宋体" w:hAnsi="宋体" w:eastAsia="宋体" w:cs="宋体"/>
                <w:b/>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宋体" w:hAnsi="宋体" w:eastAsia="宋体" w:cs="宋体"/>
                <w:kern w:val="0"/>
                <w:sz w:val="24"/>
              </w:rPr>
            </w:pPr>
            <w:r>
              <w:rPr>
                <w:rFonts w:hint="eastAsia" w:ascii="宋体" w:hAnsi="宋体" w:eastAsia="宋体" w:cs="宋体"/>
                <w:b/>
                <w:bCs/>
                <w:color w:val="auto"/>
                <w:sz w:val="24"/>
                <w:szCs w:val="24"/>
                <w:lang w:val="en-US" w:eastAsia="zh-CN"/>
              </w:rPr>
              <w:t>潘建明：</w:t>
            </w:r>
            <w:r>
              <w:rPr>
                <w:rFonts w:hint="eastAsia" w:ascii="宋体" w:hAnsi="宋体"/>
                <w:color w:val="auto"/>
                <w:sz w:val="24"/>
              </w:rPr>
              <w:t>教授，全国著名特级教师，全国模范教师、全国推进素质教育先进工作者、全国基础教育优秀教师“园丁奖”、全国基础教育科研先进个人、教育部“国培计划”首批专家库成员、中国数学奥林匹克高级教练；江苏“人民教育家培养工程”首批培养对象、江苏大学、常州工学院兼职教授、硕导；全国中小学教育信息化与学科融合指导专家、江苏省乡村骨干教师培育站主持人、常州初中数学教育名师工作室领衔人、江苏省名师发展共同体领衔人；现任全国中小学名师工作室发展联盟常务副理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307" w:type="dxa"/>
            <w:vMerge w:val="restart"/>
            <w:vAlign w:val="center"/>
          </w:tcPr>
          <w:p>
            <w:pPr>
              <w:spacing w:line="380" w:lineRule="exact"/>
              <w:jc w:val="center"/>
              <w:rPr>
                <w:rFonts w:ascii="宋体" w:hAnsi="宋体" w:eastAsia="宋体" w:cs="宋体"/>
                <w:sz w:val="24"/>
              </w:rPr>
            </w:pPr>
            <w:r>
              <w:rPr>
                <w:rFonts w:hint="eastAsia" w:ascii="宋体" w:hAnsi="宋体" w:eastAsia="宋体" w:cs="宋体"/>
                <w:sz w:val="24"/>
              </w:rPr>
              <w:t>6月14日</w:t>
            </w:r>
          </w:p>
        </w:tc>
        <w:tc>
          <w:tcPr>
            <w:tcW w:w="8462" w:type="dxa"/>
            <w:vAlign w:val="center"/>
          </w:tcPr>
          <w:p>
            <w:pPr>
              <w:spacing w:line="380" w:lineRule="exact"/>
              <w:rPr>
                <w:rFonts w:ascii="宋体" w:hAnsi="宋体" w:eastAsia="宋体" w:cs="宋体"/>
                <w:sz w:val="24"/>
              </w:rPr>
            </w:pPr>
            <w:r>
              <w:rPr>
                <w:rFonts w:hint="eastAsia" w:ascii="宋体" w:hAnsi="宋体" w:eastAsia="宋体" w:cs="宋体"/>
                <w:sz w:val="24"/>
              </w:rPr>
              <w:t>拟考察学校：</w:t>
            </w:r>
            <w:r>
              <w:rPr>
                <w:rFonts w:hint="eastAsia" w:ascii="宋体" w:hAnsi="宋体" w:eastAsia="宋体" w:cs="宋体"/>
                <w:sz w:val="24"/>
                <w:lang w:eastAsia="zh-CN"/>
              </w:rPr>
              <w:t>四川省重点小学</w:t>
            </w:r>
          </w:p>
          <w:p>
            <w:pPr>
              <w:spacing w:line="380" w:lineRule="exact"/>
              <w:rPr>
                <w:rFonts w:ascii="宋体" w:hAnsi="宋体" w:eastAsia="宋体" w:cs="宋体"/>
                <w:sz w:val="24"/>
              </w:rPr>
            </w:pPr>
            <w:r>
              <w:rPr>
                <w:rFonts w:hint="eastAsia" w:ascii="宋体" w:hAnsi="宋体" w:eastAsia="宋体" w:cs="宋体"/>
                <w:sz w:val="24"/>
              </w:rPr>
              <w:t>◇考察亮点：“成长课堂”改革</w:t>
            </w:r>
          </w:p>
          <w:p>
            <w:pPr>
              <w:spacing w:line="380" w:lineRule="exact"/>
              <w:rPr>
                <w:rFonts w:ascii="宋体" w:hAnsi="宋体" w:eastAsia="宋体" w:cs="宋体"/>
                <w:sz w:val="24"/>
              </w:rPr>
            </w:pPr>
            <w:r>
              <w:rPr>
                <w:rFonts w:hint="eastAsia" w:ascii="宋体" w:hAnsi="宋体" w:eastAsia="宋体" w:cs="宋体"/>
                <w:sz w:val="24"/>
              </w:rPr>
              <w:t>◇名校背景：学校坚持“文化立校，创新铸魂”的办学思想，以“动起来，让每个生命更精彩”为核心理念，积极构建“成长课堂”，率先在全国提出“儿童健康是评价教育质量的第一标准”这一理念，将儿童“长得高、立得稳、跑得快、坐得住、看得远、想得通、处得好”等指标纳入对教师和班集体的绩效考核</w:t>
            </w:r>
            <w:r>
              <w:rPr>
                <w:rFonts w:hint="eastAsia" w:ascii="宋体" w:hAnsi="宋体" w:eastAsia="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307" w:type="dxa"/>
            <w:vMerge w:val="continue"/>
            <w:vAlign w:val="center"/>
          </w:tcPr>
          <w:p>
            <w:pPr>
              <w:spacing w:line="380" w:lineRule="exact"/>
              <w:jc w:val="center"/>
              <w:rPr>
                <w:rFonts w:ascii="宋体" w:hAnsi="宋体" w:eastAsia="宋体" w:cs="宋体"/>
                <w:sz w:val="24"/>
              </w:rPr>
            </w:pPr>
          </w:p>
        </w:tc>
        <w:tc>
          <w:tcPr>
            <w:tcW w:w="8462" w:type="dxa"/>
            <w:vAlign w:val="center"/>
          </w:tcPr>
          <w:p>
            <w:pPr>
              <w:spacing w:line="380" w:lineRule="exact"/>
              <w:rPr>
                <w:rFonts w:ascii="宋体" w:hAnsi="宋体" w:eastAsia="宋体" w:cs="宋体"/>
                <w:sz w:val="24"/>
              </w:rPr>
            </w:pPr>
            <w:r>
              <w:rPr>
                <w:rFonts w:hint="eastAsia" w:ascii="宋体" w:hAnsi="宋体" w:eastAsia="宋体" w:cs="宋体"/>
                <w:sz w:val="24"/>
              </w:rPr>
              <w:t>拟考察学校：</w:t>
            </w:r>
            <w:r>
              <w:rPr>
                <w:rFonts w:hint="eastAsia" w:ascii="宋体" w:hAnsi="宋体" w:eastAsia="宋体" w:cs="宋体"/>
                <w:sz w:val="24"/>
                <w:lang w:eastAsia="zh-CN"/>
              </w:rPr>
              <w:t>四川省重点中学</w:t>
            </w:r>
          </w:p>
          <w:p>
            <w:pPr>
              <w:spacing w:line="380" w:lineRule="exact"/>
              <w:rPr>
                <w:rFonts w:ascii="宋体" w:hAnsi="宋体" w:eastAsia="宋体" w:cs="宋体"/>
                <w:sz w:val="24"/>
              </w:rPr>
            </w:pPr>
            <w:r>
              <w:rPr>
                <w:rFonts w:hint="eastAsia" w:ascii="宋体" w:hAnsi="宋体" w:eastAsia="宋体" w:cs="宋体"/>
                <w:sz w:val="24"/>
              </w:rPr>
              <w:t>◇考察亮点：素质教育</w:t>
            </w:r>
          </w:p>
          <w:p>
            <w:pPr>
              <w:spacing w:line="380" w:lineRule="exact"/>
              <w:rPr>
                <w:rFonts w:ascii="宋体" w:hAnsi="宋体" w:eastAsia="宋体" w:cs="宋体"/>
                <w:sz w:val="24"/>
              </w:rPr>
            </w:pPr>
            <w:r>
              <w:rPr>
                <w:rFonts w:hint="eastAsia" w:ascii="宋体" w:hAnsi="宋体" w:eastAsia="宋体" w:cs="宋体"/>
                <w:sz w:val="24"/>
              </w:rPr>
              <w:t>◇名校背景：国家级示范性普通高中、中国4所“国家级示范性普通高中样板学校”之一。学校扎实推进素质教育，注重学生全面发展，形成了“启迪有方，治学严谨”的办学传统和“人文滋养，个性成长”的育人原则，以及“以人文为基础的科技特色学校”的发展特色。拥有先进办学理念和一流师资队伍，教育教学成绩优异，在全国享有较高声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307" w:type="dxa"/>
            <w:vMerge w:val="restart"/>
            <w:vAlign w:val="center"/>
          </w:tcPr>
          <w:p>
            <w:pPr>
              <w:spacing w:line="380" w:lineRule="exact"/>
              <w:jc w:val="center"/>
              <w:rPr>
                <w:rFonts w:ascii="宋体" w:hAnsi="宋体" w:eastAsia="宋体" w:cs="宋体"/>
                <w:sz w:val="24"/>
              </w:rPr>
            </w:pPr>
            <w:r>
              <w:rPr>
                <w:rFonts w:hint="eastAsia" w:ascii="宋体" w:hAnsi="宋体" w:eastAsia="宋体" w:cs="宋体"/>
                <w:sz w:val="24"/>
              </w:rPr>
              <w:t>6月15日</w:t>
            </w:r>
          </w:p>
        </w:tc>
        <w:tc>
          <w:tcPr>
            <w:tcW w:w="8462" w:type="dxa"/>
            <w:vAlign w:val="center"/>
          </w:tcPr>
          <w:p>
            <w:pPr>
              <w:spacing w:line="380" w:lineRule="exact"/>
              <w:rPr>
                <w:rFonts w:ascii="宋体" w:hAnsi="宋体" w:eastAsia="宋体" w:cs="宋体"/>
                <w:sz w:val="24"/>
              </w:rPr>
            </w:pPr>
            <w:r>
              <w:rPr>
                <w:rFonts w:hint="eastAsia" w:ascii="宋体" w:hAnsi="宋体" w:eastAsia="宋体" w:cs="宋体"/>
                <w:sz w:val="24"/>
              </w:rPr>
              <w:t>拟考察学校：</w:t>
            </w:r>
            <w:r>
              <w:rPr>
                <w:rFonts w:hint="eastAsia" w:ascii="宋体" w:hAnsi="宋体" w:eastAsia="宋体" w:cs="宋体"/>
                <w:sz w:val="24"/>
                <w:lang w:eastAsia="zh-CN"/>
              </w:rPr>
              <w:t>四川省重点</w:t>
            </w:r>
            <w:r>
              <w:rPr>
                <w:rFonts w:hint="eastAsia" w:ascii="宋体" w:hAnsi="宋体" w:eastAsia="宋体" w:cs="宋体"/>
                <w:sz w:val="24"/>
              </w:rPr>
              <w:t>小学</w:t>
            </w:r>
          </w:p>
          <w:p>
            <w:pPr>
              <w:spacing w:line="380" w:lineRule="exact"/>
              <w:rPr>
                <w:rFonts w:ascii="宋体" w:hAnsi="宋体" w:eastAsia="宋体" w:cs="宋体"/>
                <w:sz w:val="24"/>
              </w:rPr>
            </w:pPr>
            <w:r>
              <w:rPr>
                <w:rFonts w:hint="eastAsia" w:ascii="宋体" w:hAnsi="宋体" w:eastAsia="宋体" w:cs="宋体"/>
                <w:sz w:val="24"/>
              </w:rPr>
              <w:t>◇考察亮点：“</w:t>
            </w:r>
            <w:r>
              <w:rPr>
                <w:rFonts w:ascii="宋体" w:hAnsi="宋体" w:eastAsia="宋体" w:cs="宋体"/>
                <w:sz w:val="24"/>
              </w:rPr>
              <w:t>4+X”</w:t>
            </w:r>
            <w:r>
              <w:rPr>
                <w:rFonts w:hint="eastAsia" w:ascii="宋体" w:hAnsi="宋体" w:eastAsia="宋体" w:cs="宋体"/>
                <w:sz w:val="24"/>
              </w:rPr>
              <w:t>课程体系</w:t>
            </w:r>
          </w:p>
          <w:p>
            <w:pPr>
              <w:spacing w:line="380" w:lineRule="exact"/>
              <w:rPr>
                <w:rFonts w:ascii="宋体" w:hAnsi="宋体" w:eastAsia="宋体" w:cs="宋体"/>
                <w:sz w:val="24"/>
              </w:rPr>
            </w:pPr>
            <w:r>
              <w:rPr>
                <w:rFonts w:hint="eastAsia" w:ascii="宋体" w:hAnsi="宋体" w:eastAsia="宋体" w:cs="宋体"/>
                <w:sz w:val="24"/>
              </w:rPr>
              <w:t>◇名校背景：以“一个都不能少”的办学理念引领学校发展，建构了以“尊重差异，让每一个生命都绽放异彩”的学校核心价值文化体系。构建“4+X”（“4”即国家课程校本化、德育活动课程化、综合实践活动课程主题化、教师专业发展课程阶梯化4个基础课程建设项目；“X”即X个特色创新课程建设项目）课程体系。近年来，学校在深入推进素质教育、加大课程变革与探索的道路上一路引航，成为了成都市课程改革示范性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2" w:hRule="atLeast"/>
          <w:jc w:val="center"/>
        </w:trPr>
        <w:tc>
          <w:tcPr>
            <w:tcW w:w="1307" w:type="dxa"/>
            <w:vMerge w:val="continue"/>
            <w:vAlign w:val="center"/>
          </w:tcPr>
          <w:p>
            <w:pPr>
              <w:spacing w:line="380" w:lineRule="exact"/>
              <w:jc w:val="center"/>
              <w:rPr>
                <w:rFonts w:ascii="宋体" w:hAnsi="宋体" w:eastAsia="宋体" w:cs="宋体"/>
                <w:sz w:val="24"/>
              </w:rPr>
            </w:pPr>
          </w:p>
        </w:tc>
        <w:tc>
          <w:tcPr>
            <w:tcW w:w="8462" w:type="dxa"/>
            <w:vAlign w:val="center"/>
          </w:tcPr>
          <w:p>
            <w:pPr>
              <w:spacing w:line="380" w:lineRule="exact"/>
              <w:rPr>
                <w:rFonts w:ascii="宋体" w:hAnsi="宋体" w:eastAsia="宋体" w:cs="宋体"/>
                <w:sz w:val="24"/>
              </w:rPr>
            </w:pPr>
            <w:r>
              <w:rPr>
                <w:rFonts w:hint="eastAsia" w:ascii="宋体" w:hAnsi="宋体" w:eastAsia="宋体" w:cs="宋体"/>
                <w:sz w:val="24"/>
              </w:rPr>
              <w:t>拟考察学校：四川省</w:t>
            </w:r>
            <w:r>
              <w:rPr>
                <w:rFonts w:hint="eastAsia" w:ascii="宋体" w:hAnsi="宋体" w:eastAsia="宋体" w:cs="宋体"/>
                <w:sz w:val="24"/>
                <w:lang w:eastAsia="zh-CN"/>
              </w:rPr>
              <w:t>重点</w:t>
            </w:r>
            <w:r>
              <w:rPr>
                <w:rFonts w:hint="eastAsia" w:ascii="宋体" w:hAnsi="宋体" w:eastAsia="宋体" w:cs="宋体"/>
                <w:sz w:val="24"/>
              </w:rPr>
              <w:t>中学</w:t>
            </w:r>
          </w:p>
          <w:p>
            <w:pPr>
              <w:spacing w:line="380" w:lineRule="exact"/>
              <w:rPr>
                <w:rFonts w:ascii="宋体" w:hAnsi="宋体" w:eastAsia="宋体" w:cs="宋体"/>
                <w:sz w:val="24"/>
              </w:rPr>
            </w:pPr>
            <w:r>
              <w:rPr>
                <w:rFonts w:hint="eastAsia" w:ascii="宋体" w:hAnsi="宋体" w:eastAsia="宋体" w:cs="宋体"/>
                <w:sz w:val="24"/>
              </w:rPr>
              <w:t>◇考察亮点：建设“双商教育、二元导学、三分课堂、四类课程”的特色课程</w:t>
            </w:r>
          </w:p>
          <w:p>
            <w:pPr>
              <w:spacing w:line="380" w:lineRule="exact"/>
              <w:rPr>
                <w:rFonts w:ascii="宋体" w:hAnsi="宋体" w:eastAsia="宋体" w:cs="宋体"/>
                <w:sz w:val="24"/>
              </w:rPr>
            </w:pPr>
            <w:r>
              <w:rPr>
                <w:rFonts w:hint="eastAsia" w:ascii="宋体" w:hAnsi="宋体" w:eastAsia="宋体" w:cs="宋体"/>
                <w:sz w:val="24"/>
              </w:rPr>
              <w:t>◇名校背景：根据学校文化顶层设计，为实现育人目标，学校提出打造“精英教育”特色品牌，建设“双商教育、二元导学、三分课堂、四类课程”的特色课程体系。先后荣获中国百强中学、全国基础教育名校、国家级体育传统项目学校、建国六十周年四川省十大名牌院校、中国师德建设示范单位、21世纪中国素质教育先进示范学校、全国学校文化建设金奖单位、中国西部名校、全国巾帼文明岗、全国群众体育先进单位、全国优秀传统文化进校园项目试点学校、四川省校本研修示范学校、成都市教师发展基地学校等殊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1307" w:type="dxa"/>
            <w:vAlign w:val="center"/>
          </w:tcPr>
          <w:p>
            <w:pPr>
              <w:spacing w:line="38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6月16日</w:t>
            </w:r>
          </w:p>
        </w:tc>
        <w:tc>
          <w:tcPr>
            <w:tcW w:w="8462" w:type="dxa"/>
            <w:vAlign w:val="center"/>
          </w:tcPr>
          <w:p>
            <w:pPr>
              <w:spacing w:line="380" w:lineRule="exact"/>
              <w:rPr>
                <w:rFonts w:hint="eastAsia" w:ascii="宋体" w:hAnsi="宋体" w:eastAsia="宋体" w:cs="宋体"/>
                <w:sz w:val="24"/>
                <w:lang w:eastAsia="zh-CN"/>
              </w:rPr>
            </w:pPr>
            <w:r>
              <w:rPr>
                <w:rFonts w:hint="eastAsia" w:ascii="宋体" w:hAnsi="宋体" w:eastAsia="宋体" w:cs="宋体"/>
                <w:sz w:val="24"/>
                <w:lang w:eastAsia="zh-CN"/>
              </w:rPr>
              <w:t>会议结束，学员返程。</w:t>
            </w:r>
          </w:p>
        </w:tc>
      </w:tr>
    </w:tbl>
    <w:p>
      <w:pPr>
        <w:spacing w:line="440" w:lineRule="exact"/>
        <w:ind w:left="-619" w:leftChars="-295"/>
        <w:rPr>
          <w:rFonts w:ascii="宋体" w:hAnsi="宋体" w:eastAsia="宋体" w:cs="宋体"/>
          <w:sz w:val="24"/>
        </w:rPr>
      </w:pPr>
      <w:r>
        <w:rPr>
          <w:rFonts w:hint="eastAsia" w:ascii="宋体" w:hAnsi="宋体" w:eastAsia="宋体" w:cs="宋体"/>
          <w:sz w:val="24"/>
        </w:rPr>
        <w:t>（备注：如因专家时间原因讲课顺序可在本研修时间段内相互调换，因特殊原因需调整课程的我们将调换同等级别的专家为学员授课。）</w:t>
      </w:r>
    </w:p>
    <w:p>
      <w:pPr>
        <w:spacing w:line="440" w:lineRule="exact"/>
        <w:ind w:left="-619" w:leftChars="-295"/>
        <w:rPr>
          <w:rFonts w:hint="eastAsia" w:ascii="宋体" w:hAnsi="宋体" w:eastAsia="宋体" w:cs="宋体"/>
          <w:b/>
          <w:bCs/>
          <w:sz w:val="24"/>
          <w:lang w:eastAsia="zh-CN"/>
        </w:rPr>
      </w:pPr>
      <w:r>
        <w:rPr>
          <w:rFonts w:hint="eastAsia" w:ascii="宋体" w:hAnsi="宋体" w:eastAsia="宋体" w:cs="宋体"/>
          <w:b/>
          <w:bCs/>
          <w:sz w:val="24"/>
          <w:lang w:eastAsia="zh-CN"/>
        </w:rPr>
        <w:t>九、</w:t>
      </w:r>
      <w:r>
        <w:rPr>
          <w:rFonts w:hint="eastAsia" w:ascii="宋体" w:hAnsi="宋体" w:eastAsia="宋体" w:cs="宋体"/>
          <w:b/>
          <w:bCs/>
          <w:sz w:val="24"/>
        </w:rPr>
        <w:t>培训费用</w:t>
      </w:r>
      <w:r>
        <w:rPr>
          <w:rFonts w:hint="eastAsia" w:ascii="宋体" w:hAnsi="宋体" w:eastAsia="宋体" w:cs="宋体"/>
          <w:b/>
          <w:bCs/>
          <w:sz w:val="24"/>
          <w:lang w:eastAsia="zh-CN"/>
        </w:rPr>
        <w:t>（二选一）</w:t>
      </w:r>
    </w:p>
    <w:p>
      <w:pPr>
        <w:spacing w:line="440" w:lineRule="exact"/>
        <w:ind w:left="-619" w:leftChars="-295" w:firstLine="480" w:firstLineChars="200"/>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（一）培训费980元/人（11-13日的专家费、场地费、资料费）</w:t>
      </w:r>
    </w:p>
    <w:p>
      <w:pPr>
        <w:spacing w:line="440" w:lineRule="exact"/>
        <w:ind w:left="-619" w:leftChars="-295" w:firstLine="480" w:firstLineChars="200"/>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（二）培训费1280元/人（11-15日的专家费、场地费、资料费、进校费、往返学校交通费）</w:t>
      </w:r>
    </w:p>
    <w:p>
      <w:pPr>
        <w:spacing w:line="440" w:lineRule="exact"/>
        <w:ind w:left="-619" w:leftChars="-295" w:firstLine="480" w:firstLineChars="200"/>
        <w:rPr>
          <w:rFonts w:hint="eastAsia" w:ascii="宋体" w:hAnsi="宋体" w:eastAsia="宋体" w:cs="宋体"/>
          <w:b w:val="0"/>
          <w:bCs w:val="0"/>
          <w:sz w:val="24"/>
        </w:rPr>
      </w:pPr>
      <w:r>
        <w:rPr>
          <w:rFonts w:hint="eastAsia" w:ascii="宋体" w:hAnsi="宋体" w:eastAsia="宋体" w:cs="宋体"/>
          <w:b w:val="0"/>
          <w:bCs w:val="0"/>
          <w:sz w:val="24"/>
          <w:lang w:eastAsia="zh-CN"/>
        </w:rPr>
        <w:t>食宿可协助统</w:t>
      </w:r>
      <w:r>
        <w:rPr>
          <w:rFonts w:hint="eastAsia" w:ascii="宋体" w:hAnsi="宋体" w:eastAsia="宋体" w:cs="宋体"/>
          <w:b w:val="0"/>
          <w:bCs w:val="0"/>
          <w:sz w:val="24"/>
        </w:rPr>
        <w:t>一安排，费用自理</w:t>
      </w:r>
      <w:r>
        <w:rPr>
          <w:rFonts w:hint="eastAsia" w:ascii="宋体" w:hAnsi="宋体" w:eastAsia="宋体" w:cs="宋体"/>
          <w:b w:val="0"/>
          <w:bCs w:val="0"/>
          <w:sz w:val="24"/>
          <w:lang w:eastAsia="zh-CN"/>
        </w:rPr>
        <w:t>，</w:t>
      </w:r>
      <w:r>
        <w:rPr>
          <w:rFonts w:hint="eastAsia" w:ascii="宋体" w:hAnsi="宋体" w:eastAsia="宋体" w:cs="宋体"/>
          <w:b w:val="0"/>
          <w:bCs w:val="0"/>
          <w:sz w:val="24"/>
        </w:rPr>
        <w:t>凡所收培训费用，由承办单位北京创新尚诚教育咨询中心</w:t>
      </w:r>
      <w:r>
        <w:rPr>
          <w:rFonts w:hint="eastAsia" w:ascii="宋体" w:hAnsi="宋体" w:eastAsia="宋体" w:cs="宋体"/>
          <w:b w:val="0"/>
          <w:bCs w:val="0"/>
          <w:sz w:val="24"/>
          <w:lang w:eastAsia="zh-CN"/>
        </w:rPr>
        <w:t>开</w:t>
      </w:r>
      <w:r>
        <w:rPr>
          <w:rFonts w:hint="eastAsia" w:ascii="宋体" w:hAnsi="宋体" w:eastAsia="宋体" w:cs="宋体"/>
          <w:b w:val="0"/>
          <w:bCs w:val="0"/>
          <w:sz w:val="24"/>
        </w:rPr>
        <w:t>具正式发票。</w:t>
      </w:r>
    </w:p>
    <w:p>
      <w:pPr>
        <w:spacing w:line="440" w:lineRule="exact"/>
        <w:ind w:left="-619" w:leftChars="-295" w:firstLine="480" w:firstLineChars="200"/>
        <w:rPr>
          <w:rFonts w:hint="eastAsia" w:ascii="宋体" w:hAnsi="宋体" w:eastAsia="宋体" w:cs="宋体"/>
          <w:b w:val="0"/>
          <w:bCs w:val="0"/>
          <w:sz w:val="24"/>
        </w:rPr>
      </w:pPr>
      <w:r>
        <w:rPr>
          <w:rFonts w:hint="eastAsia" w:ascii="宋体" w:hAnsi="宋体" w:eastAsia="宋体" w:cs="宋体"/>
          <w:b w:val="0"/>
          <w:bCs w:val="0"/>
          <w:sz w:val="24"/>
        </w:rPr>
        <w:t>缴费可银行提前转账，也可现场交现金或刷卡。银行对公账户转账户名：北京创新尚诚教育咨询中心；开户行：广发银行北京翠微路支行；账号：1371 3151 6010 0121 61。（场地有限，以提前转账为准，汇款时请注明 XX 学校</w:t>
      </w:r>
      <w:r>
        <w:rPr>
          <w:rFonts w:hint="eastAsia" w:ascii="宋体" w:hAnsi="宋体" w:eastAsia="宋体" w:cs="宋体"/>
          <w:b w:val="0"/>
          <w:bCs w:val="0"/>
          <w:sz w:val="24"/>
          <w:lang w:eastAsia="zh-CN"/>
        </w:rPr>
        <w:t>成都</w:t>
      </w:r>
      <w:r>
        <w:rPr>
          <w:rFonts w:hint="eastAsia" w:ascii="宋体" w:hAnsi="宋体" w:eastAsia="宋体" w:cs="宋体"/>
          <w:b w:val="0"/>
          <w:bCs w:val="0"/>
          <w:sz w:val="24"/>
        </w:rPr>
        <w:t>听课）</w:t>
      </w:r>
    </w:p>
    <w:p>
      <w:pPr>
        <w:spacing w:line="440" w:lineRule="exact"/>
        <w:ind w:left="-619" w:leftChars="-295"/>
        <w:rPr>
          <w:rFonts w:hint="eastAsia" w:ascii="宋体" w:hAnsi="宋体" w:eastAsia="宋体" w:cs="宋体"/>
          <w:b/>
          <w:bCs/>
          <w:sz w:val="24"/>
        </w:rPr>
      </w:pPr>
      <w:r>
        <w:rPr>
          <w:rFonts w:hint="eastAsia" w:ascii="宋体" w:hAnsi="宋体" w:eastAsia="宋体" w:cs="宋体"/>
          <w:b/>
          <w:bCs/>
          <w:sz w:val="24"/>
          <w:lang w:eastAsia="zh-CN"/>
        </w:rPr>
        <w:t>十</w:t>
      </w:r>
      <w:r>
        <w:rPr>
          <w:rFonts w:hint="eastAsia" w:ascii="宋体" w:hAnsi="宋体" w:eastAsia="宋体" w:cs="宋体"/>
          <w:b/>
          <w:bCs/>
          <w:sz w:val="24"/>
        </w:rPr>
        <w:t>、联系方式</w:t>
      </w:r>
    </w:p>
    <w:p>
      <w:pPr>
        <w:spacing w:line="440" w:lineRule="exact"/>
        <w:ind w:left="-619" w:leftChars="-295" w:firstLine="480" w:firstLineChars="200"/>
        <w:rPr>
          <w:rFonts w:hint="eastAsia" w:ascii="宋体" w:hAnsi="宋体" w:eastAsia="宋体" w:cs="宋体"/>
          <w:b w:val="0"/>
          <w:bCs w:val="0"/>
          <w:sz w:val="24"/>
        </w:rPr>
      </w:pPr>
      <w:r>
        <w:rPr>
          <w:rFonts w:hint="eastAsia" w:ascii="宋体" w:hAnsi="宋体" w:eastAsia="宋体" w:cs="宋体"/>
          <w:b w:val="0"/>
          <w:bCs w:val="0"/>
          <w:sz w:val="24"/>
        </w:rPr>
        <w:t>联系人：</w:t>
      </w:r>
      <w:r>
        <w:rPr>
          <w:rFonts w:hint="eastAsia" w:ascii="宋体" w:hAnsi="宋体" w:eastAsia="宋体" w:cs="宋体"/>
          <w:b w:val="0"/>
          <w:bCs w:val="0"/>
          <w:sz w:val="24"/>
          <w:lang w:eastAsia="zh-CN"/>
        </w:rPr>
        <w:t>任</w:t>
      </w:r>
      <w:r>
        <w:rPr>
          <w:rFonts w:hint="eastAsia" w:ascii="宋体" w:hAnsi="宋体" w:eastAsia="宋体" w:cs="宋体"/>
          <w:b w:val="0"/>
          <w:bCs w:val="0"/>
          <w:sz w:val="24"/>
        </w:rPr>
        <w:t>老师                     电话：13</w:t>
      </w:r>
      <w:r>
        <w:rPr>
          <w:rFonts w:hint="eastAsia" w:ascii="宋体" w:hAnsi="宋体" w:eastAsia="宋体" w:cs="宋体"/>
          <w:b w:val="0"/>
          <w:bCs w:val="0"/>
          <w:sz w:val="24"/>
          <w:lang w:val="en-US" w:eastAsia="zh-CN"/>
        </w:rPr>
        <w:t>910311444</w:t>
      </w:r>
      <w:r>
        <w:rPr>
          <w:rFonts w:hint="eastAsia" w:ascii="宋体" w:hAnsi="宋体" w:eastAsia="宋体" w:cs="宋体"/>
          <w:b w:val="0"/>
          <w:bCs w:val="0"/>
          <w:sz w:val="24"/>
        </w:rPr>
        <w:t>（微信同号）</w:t>
      </w:r>
    </w:p>
    <w:p>
      <w:pPr>
        <w:spacing w:line="440" w:lineRule="exact"/>
        <w:ind w:left="-619" w:leftChars="-295" w:firstLine="480" w:firstLineChars="200"/>
        <w:rPr>
          <w:rFonts w:hint="eastAsia" w:ascii="宋体" w:hAnsi="宋体" w:eastAsia="宋体" w:cs="宋体"/>
          <w:b w:val="0"/>
          <w:bCs w:val="0"/>
          <w:sz w:val="24"/>
        </w:rPr>
      </w:pPr>
      <w:r>
        <w:rPr>
          <w:rFonts w:hint="eastAsia" w:ascii="宋体" w:hAnsi="宋体" w:eastAsia="宋体" w:cs="宋体"/>
          <w:b w:val="0"/>
          <w:bCs w:val="0"/>
          <w:sz w:val="24"/>
        </w:rPr>
        <w:t>邮  箱：</w:t>
      </w:r>
      <w:r>
        <w:rPr>
          <w:rFonts w:hint="eastAsia" w:ascii="宋体" w:hAnsi="宋体" w:eastAsia="宋体" w:cs="宋体"/>
          <w:b w:val="0"/>
          <w:bCs w:val="0"/>
          <w:sz w:val="24"/>
          <w:lang w:val="en-US" w:eastAsia="zh-CN"/>
        </w:rPr>
        <w:t>894379087</w:t>
      </w:r>
      <w:r>
        <w:rPr>
          <w:rFonts w:hint="eastAsia" w:ascii="宋体" w:hAnsi="宋体" w:eastAsia="宋体" w:cs="宋体"/>
          <w:b w:val="0"/>
          <w:bCs w:val="0"/>
          <w:sz w:val="24"/>
        </w:rPr>
        <w:t>@</w:t>
      </w:r>
      <w:r>
        <w:rPr>
          <w:rFonts w:hint="eastAsia" w:ascii="宋体" w:hAnsi="宋体" w:eastAsia="宋体" w:cs="宋体"/>
          <w:b w:val="0"/>
          <w:bCs w:val="0"/>
          <w:sz w:val="24"/>
          <w:lang w:val="en-US" w:eastAsia="zh-CN"/>
        </w:rPr>
        <w:t>qq</w:t>
      </w:r>
      <w:r>
        <w:rPr>
          <w:rFonts w:hint="eastAsia" w:ascii="宋体" w:hAnsi="宋体" w:eastAsia="宋体" w:cs="宋体"/>
          <w:b w:val="0"/>
          <w:bCs w:val="0"/>
          <w:sz w:val="24"/>
        </w:rPr>
        <w:t xml:space="preserve">.com        </w:t>
      </w:r>
      <w:r>
        <w:rPr>
          <w:rFonts w:hint="eastAsia" w:ascii="宋体" w:hAnsi="宋体" w:eastAsia="宋体" w:cs="宋体"/>
          <w:b w:val="0"/>
          <w:bCs w:val="0"/>
          <w:sz w:val="24"/>
          <w:lang w:val="en-US" w:eastAsia="zh-CN"/>
        </w:rPr>
        <w:t xml:space="preserve">   </w:t>
      </w:r>
      <w:r>
        <w:rPr>
          <w:rFonts w:hint="eastAsia" w:ascii="宋体" w:hAnsi="宋体" w:eastAsia="宋体" w:cs="宋体"/>
          <w:b w:val="0"/>
          <w:bCs w:val="0"/>
          <w:sz w:val="24"/>
        </w:rPr>
        <w:t>传真：010-88481456</w:t>
      </w:r>
    </w:p>
    <w:p>
      <w:pPr>
        <w:spacing w:line="440" w:lineRule="exact"/>
        <w:ind w:left="-619" w:leftChars="-295"/>
        <w:rPr>
          <w:rFonts w:ascii="宋体" w:hAnsi="宋体" w:eastAsia="宋体" w:cs="宋体"/>
          <w:b/>
          <w:bCs/>
          <w:sz w:val="24"/>
        </w:rPr>
      </w:pPr>
      <w:r>
        <w:rPr>
          <w:rFonts w:hint="eastAsia" w:ascii="宋体" w:hAnsi="宋体" w:eastAsia="宋体" w:cs="宋体"/>
          <w:b/>
          <w:bCs/>
          <w:sz w:val="24"/>
          <w:lang w:eastAsia="zh-CN"/>
        </w:rPr>
        <w:t>十一</w:t>
      </w:r>
      <w:r>
        <w:rPr>
          <w:rFonts w:hint="eastAsia" w:ascii="宋体" w:hAnsi="宋体" w:eastAsia="宋体" w:cs="宋体"/>
          <w:b/>
          <w:bCs/>
          <w:sz w:val="24"/>
        </w:rPr>
        <w:t>、组织单位</w:t>
      </w:r>
    </w:p>
    <w:p>
      <w:pPr>
        <w:spacing w:line="440" w:lineRule="exact"/>
        <w:ind w:left="-619" w:leftChars="-295" w:firstLine="480" w:firstLineChars="200"/>
        <w:rPr>
          <w:rFonts w:ascii="宋体" w:hAnsi="宋体" w:eastAsia="宋体" w:cs="宋体"/>
          <w:sz w:val="24"/>
        </w:rPr>
      </w:pPr>
      <w:r>
        <w:rPr>
          <w:rFonts w:hint="eastAsia" w:ascii="宋体" w:hAnsi="宋体" w:eastAsia="宋体" w:cs="宋体"/>
          <w:sz w:val="24"/>
        </w:rPr>
        <w:t xml:space="preserve">主办单位：中国智慧工程研究会  </w:t>
      </w:r>
    </w:p>
    <w:p>
      <w:pPr>
        <w:spacing w:line="440" w:lineRule="exact"/>
        <w:ind w:left="-619" w:leftChars="-295" w:firstLine="480"/>
        <w:rPr>
          <w:rFonts w:ascii="宋体" w:hAnsi="宋体" w:eastAsia="宋体" w:cs="宋体"/>
          <w:sz w:val="24"/>
        </w:rPr>
      </w:pPr>
      <w:r>
        <w:rPr>
          <w:rFonts w:hint="eastAsia" w:ascii="宋体" w:hAnsi="宋体" w:eastAsia="宋体" w:cs="宋体"/>
          <w:sz w:val="24"/>
        </w:rPr>
        <w:t>承办单位：中国智慧工程研究会教育科研与教师发展专业委员会</w:t>
      </w:r>
    </w:p>
    <w:p>
      <w:pPr>
        <w:spacing w:line="440" w:lineRule="exact"/>
        <w:ind w:left="-619" w:leftChars="-295" w:firstLine="1742" w:firstLineChars="726"/>
        <w:rPr>
          <w:rFonts w:ascii="宋体" w:hAnsi="宋体" w:eastAsia="宋体" w:cs="宋体"/>
          <w:sz w:val="24"/>
        </w:rPr>
      </w:pPr>
      <w:r>
        <w:rPr>
          <w:rFonts w:hint="eastAsia" w:ascii="宋体" w:hAnsi="宋体" w:eastAsia="宋体" w:cs="宋体"/>
          <w:sz w:val="24"/>
        </w:rPr>
        <w:t>全国“名师慧课”教学观摩活动组委会 北京中育研培教育科技院</w:t>
      </w:r>
    </w:p>
    <w:p>
      <w:pPr>
        <w:spacing w:line="440" w:lineRule="exact"/>
        <w:ind w:left="-619" w:leftChars="-295" w:firstLine="1742" w:firstLineChars="726"/>
        <w:rPr>
          <w:rFonts w:ascii="宋体" w:hAnsi="宋体" w:eastAsia="宋体" w:cs="宋体"/>
          <w:sz w:val="24"/>
        </w:rPr>
      </w:pPr>
      <w:r>
        <w:rPr>
          <w:rFonts w:hint="eastAsia" w:ascii="宋体" w:hAnsi="宋体" w:eastAsia="宋体" w:cs="宋体"/>
          <w:sz w:val="24"/>
        </w:rPr>
        <w:t>北京创新尚诚教育咨询中心</w:t>
      </w:r>
    </w:p>
    <w:p>
      <w:pPr>
        <w:spacing w:line="440" w:lineRule="exact"/>
        <w:ind w:left="-619" w:leftChars="-295" w:firstLine="480" w:firstLineChars="200"/>
        <w:rPr>
          <w:rFonts w:ascii="宋体" w:hAnsi="宋体" w:eastAsia="宋体" w:cs="宋体"/>
          <w:sz w:val="24"/>
        </w:rPr>
      </w:pPr>
      <w:r>
        <w:rPr>
          <w:rFonts w:hint="eastAsia" w:ascii="宋体" w:hAnsi="宋体" w:eastAsia="宋体" w:cs="宋体"/>
          <w:sz w:val="24"/>
        </w:rPr>
        <w:t>官网查询：</w:t>
      </w:r>
      <w:r>
        <w:fldChar w:fldCharType="begin"/>
      </w:r>
      <w:r>
        <w:instrText xml:space="preserve"> HYPERLINK "http://www.chnedu.org.cn" </w:instrText>
      </w:r>
      <w:r>
        <w:fldChar w:fldCharType="separate"/>
      </w:r>
      <w:r>
        <w:rPr>
          <w:rFonts w:hint="eastAsia" w:ascii="宋体" w:hAnsi="宋体" w:eastAsia="宋体" w:cs="宋体"/>
          <w:sz w:val="24"/>
        </w:rPr>
        <w:t>www.chnedu.org.cn</w:t>
      </w:r>
      <w:r>
        <w:rPr>
          <w:rFonts w:hint="eastAsia" w:ascii="宋体" w:hAnsi="宋体" w:eastAsia="宋体" w:cs="宋体"/>
          <w:sz w:val="24"/>
        </w:rPr>
        <w:fldChar w:fldCharType="end"/>
      </w:r>
    </w:p>
    <w:p>
      <w:pPr>
        <w:spacing w:line="440" w:lineRule="exact"/>
        <w:ind w:left="-619" w:leftChars="-295" w:firstLine="480" w:firstLineChars="200"/>
        <w:rPr>
          <w:rFonts w:ascii="宋体" w:hAnsi="宋体" w:eastAsia="宋体" w:cs="宋体"/>
          <w:sz w:val="24"/>
        </w:rPr>
      </w:pPr>
      <w:r>
        <w:rPr>
          <w:rFonts w:hint="eastAsia" w:ascii="宋体" w:hAnsi="宋体" w:eastAsia="宋体" w:cs="宋体"/>
          <w:sz w:val="24"/>
        </w:rPr>
        <w:t>微信公众号：mingshihuike</w:t>
      </w:r>
    </w:p>
    <w:p>
      <w:pPr>
        <w:spacing w:line="440" w:lineRule="exact"/>
        <w:ind w:left="-619" w:leftChars="-295"/>
        <w:rPr>
          <w:rFonts w:ascii="宋体" w:hAnsi="宋体" w:eastAsia="宋体" w:cs="宋体"/>
          <w:b/>
          <w:bCs/>
          <w:sz w:val="24"/>
        </w:rPr>
      </w:pPr>
      <w:r>
        <w:rPr>
          <w:rFonts w:hint="eastAsia" w:ascii="宋体" w:hAnsi="宋体" w:eastAsia="宋体" w:cs="宋体"/>
          <w:b/>
          <w:bCs/>
          <w:sz w:val="24"/>
        </w:rPr>
        <w:t>十</w:t>
      </w:r>
      <w:r>
        <w:rPr>
          <w:rFonts w:hint="eastAsia" w:ascii="宋体" w:hAnsi="宋体" w:eastAsia="宋体" w:cs="宋体"/>
          <w:b/>
          <w:bCs/>
          <w:sz w:val="24"/>
          <w:lang w:eastAsia="zh-CN"/>
        </w:rPr>
        <w:t>二</w:t>
      </w:r>
      <w:r>
        <w:rPr>
          <w:rFonts w:hint="eastAsia" w:ascii="宋体" w:hAnsi="宋体" w:eastAsia="宋体" w:cs="宋体"/>
          <w:b/>
          <w:bCs/>
          <w:sz w:val="24"/>
        </w:rPr>
        <w:t>、其他说明</w:t>
      </w:r>
    </w:p>
    <w:p>
      <w:pPr>
        <w:spacing w:line="440" w:lineRule="exact"/>
        <w:ind w:left="-619" w:leftChars="-295" w:firstLine="480" w:firstLineChars="200"/>
        <w:rPr>
          <w:rFonts w:ascii="宋体" w:hAnsi="宋体" w:eastAsia="宋体" w:cs="宋体"/>
          <w:sz w:val="24"/>
        </w:rPr>
      </w:pPr>
      <w:r>
        <w:rPr>
          <w:rFonts w:hint="eastAsia" w:ascii="宋体" w:hAnsi="宋体" w:eastAsia="宋体" w:cs="宋体"/>
          <w:sz w:val="24"/>
        </w:rPr>
        <w:t>1.凡参加此次研讨活动者，可获学时结业证书。</w:t>
      </w:r>
    </w:p>
    <w:p>
      <w:pPr>
        <w:spacing w:line="440" w:lineRule="exact"/>
        <w:ind w:left="-619" w:leftChars="-295" w:firstLine="480" w:firstLineChars="200"/>
        <w:rPr>
          <w:rFonts w:ascii="宋体" w:hAnsi="宋体" w:eastAsia="宋体" w:cs="宋体"/>
          <w:sz w:val="24"/>
        </w:rPr>
      </w:pPr>
      <w:r>
        <w:rPr>
          <w:rFonts w:hint="eastAsia" w:ascii="宋体" w:hAnsi="宋体" w:eastAsia="宋体" w:cs="宋体"/>
          <w:sz w:val="24"/>
        </w:rPr>
        <w:t>2.参会教师可提交教学论文，组委会组织专家进行评审，优秀文章颁发获奖证书。</w:t>
      </w:r>
    </w:p>
    <w:p>
      <w:pPr>
        <w:spacing w:line="440" w:lineRule="exact"/>
        <w:ind w:left="-619" w:leftChars="-295" w:firstLine="480" w:firstLineChars="200"/>
        <w:rPr>
          <w:rFonts w:ascii="宋体" w:hAnsi="宋体" w:eastAsia="宋体" w:cs="宋体"/>
          <w:sz w:val="24"/>
        </w:rPr>
      </w:pPr>
      <w:r>
        <w:rPr>
          <w:rFonts w:hint="eastAsia" w:ascii="宋体" w:hAnsi="宋体" w:eastAsia="宋体" w:cs="宋体"/>
          <w:sz w:val="24"/>
        </w:rPr>
        <w:t>3.研讨活动全程将制作成光盘，欢迎订购，具体可与会务组联系。</w:t>
      </w:r>
    </w:p>
    <w:p>
      <w:pPr>
        <w:spacing w:line="440" w:lineRule="exact"/>
        <w:ind w:left="-619" w:leftChars="-295" w:firstLine="482" w:firstLineChars="200"/>
        <w:rPr>
          <w:rFonts w:ascii="宋体" w:hAnsi="宋体" w:eastAsia="宋体" w:cs="宋体"/>
          <w:b/>
          <w:bCs/>
          <w:sz w:val="24"/>
        </w:rPr>
      </w:pPr>
      <w:r>
        <w:rPr>
          <w:rFonts w:hint="eastAsia" w:ascii="宋体" w:hAnsi="宋体" w:eastAsia="宋体" w:cs="宋体"/>
          <w:b/>
          <w:bCs/>
          <w:sz w:val="24"/>
        </w:rPr>
        <w:t>附件二：</w:t>
      </w:r>
      <w:r>
        <w:rPr>
          <w:rFonts w:hint="eastAsia" w:ascii="宋体" w:hAnsi="宋体" w:eastAsia="宋体" w:cs="宋体"/>
          <w:b/>
          <w:bCs/>
          <w:sz w:val="24"/>
          <w:lang w:eastAsia="zh-CN"/>
        </w:rPr>
        <w:t>报名回执</w:t>
      </w:r>
    </w:p>
    <w:tbl>
      <w:tblPr>
        <w:tblStyle w:val="7"/>
        <w:tblW w:w="98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718"/>
        <w:gridCol w:w="840"/>
        <w:gridCol w:w="1086"/>
        <w:gridCol w:w="278"/>
        <w:gridCol w:w="713"/>
        <w:gridCol w:w="720"/>
        <w:gridCol w:w="554"/>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9844" w:type="dxa"/>
            <w:gridSpan w:val="9"/>
            <w:vAlign w:val="center"/>
          </w:tcPr>
          <w:p>
            <w:pPr>
              <w:jc w:val="center"/>
              <w:rPr>
                <w:rFonts w:ascii="宋体" w:hAnsi="宋体" w:cs="宋体"/>
                <w:bCs/>
                <w:color w:val="0D0D0D"/>
                <w:kern w:val="0"/>
                <w:sz w:val="24"/>
              </w:rPr>
            </w:pPr>
            <w:r>
              <w:rPr>
                <w:rFonts w:hint="eastAsia" w:ascii="宋体" w:hAnsi="宋体" w:eastAsia="宋体" w:cs="宋体"/>
                <w:b/>
                <w:bCs/>
                <w:sz w:val="28"/>
                <w:szCs w:val="28"/>
              </w:rPr>
              <w:t>“名师慧课”基于核心素养的未来课堂教学方式变革研讨会报名回执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669" w:type="dxa"/>
            <w:vAlign w:val="center"/>
          </w:tcPr>
          <w:p>
            <w:pPr>
              <w:widowControl/>
              <w:autoSpaceDN w:val="0"/>
              <w:spacing w:line="360" w:lineRule="auto"/>
              <w:jc w:val="left"/>
              <w:rPr>
                <w:rFonts w:ascii="宋体" w:hAnsi="宋体" w:cs="宋体"/>
                <w:bCs/>
                <w:color w:val="0D0D0D"/>
                <w:kern w:val="0"/>
                <w:sz w:val="24"/>
              </w:rPr>
            </w:pPr>
            <w:r>
              <w:rPr>
                <w:rFonts w:hint="eastAsia" w:ascii="宋体" w:hAnsi="宋体" w:cs="宋体"/>
                <w:bCs/>
                <w:color w:val="0D0D0D"/>
                <w:kern w:val="0"/>
                <w:sz w:val="24"/>
              </w:rPr>
              <w:t>报    名</w:t>
            </w:r>
          </w:p>
        </w:tc>
        <w:tc>
          <w:tcPr>
            <w:tcW w:w="3644" w:type="dxa"/>
            <w:gridSpan w:val="3"/>
            <w:vAlign w:val="center"/>
          </w:tcPr>
          <w:p>
            <w:pPr>
              <w:widowControl/>
              <w:autoSpaceDN w:val="0"/>
              <w:spacing w:line="360" w:lineRule="auto"/>
              <w:jc w:val="left"/>
              <w:rPr>
                <w:rFonts w:ascii="宋体" w:hAnsi="宋体" w:cs="宋体"/>
                <w:bCs/>
                <w:color w:val="0D0D0D"/>
                <w:kern w:val="0"/>
                <w:sz w:val="24"/>
              </w:rPr>
            </w:pPr>
            <w:r>
              <w:rPr>
                <w:rFonts w:hint="eastAsia" w:ascii="宋体" w:hAnsi="宋体" w:cs="宋体"/>
                <w:bCs/>
                <w:color w:val="0D0D0D"/>
                <w:kern w:val="0"/>
                <w:sz w:val="24"/>
              </w:rPr>
              <w:t>我单位决定派  人参加会议</w:t>
            </w:r>
          </w:p>
        </w:tc>
        <w:tc>
          <w:tcPr>
            <w:tcW w:w="4531" w:type="dxa"/>
            <w:gridSpan w:val="5"/>
            <w:vAlign w:val="center"/>
          </w:tcPr>
          <w:p>
            <w:pPr>
              <w:widowControl/>
              <w:autoSpaceDN w:val="0"/>
              <w:spacing w:line="360" w:lineRule="auto"/>
              <w:jc w:val="left"/>
              <w:rPr>
                <w:rFonts w:ascii="宋体" w:hAnsi="宋体" w:cs="宋体"/>
                <w:bCs/>
                <w:color w:val="0D0D0D"/>
                <w:kern w:val="0"/>
                <w:sz w:val="24"/>
              </w:rPr>
            </w:pPr>
            <w:r>
              <w:rPr>
                <w:rFonts w:hint="eastAsia" w:ascii="宋体" w:hAnsi="宋体" w:cs="宋体"/>
                <w:bCs/>
                <w:color w:val="0D0D0D"/>
                <w:kern w:val="0"/>
                <w:sz w:val="24"/>
              </w:rPr>
              <w:t>联系人：</w:t>
            </w:r>
            <w:r>
              <w:rPr>
                <w:rFonts w:hint="eastAsia" w:ascii="宋体" w:hAnsi="宋体" w:cs="宋体"/>
                <w:bCs/>
                <w:color w:val="0D0D0D"/>
                <w:kern w:val="0"/>
                <w:sz w:val="24"/>
                <w:lang w:eastAsia="zh-CN"/>
              </w:rPr>
              <w:t>任</w:t>
            </w:r>
            <w:r>
              <w:rPr>
                <w:rFonts w:hint="eastAsia" w:ascii="宋体" w:hAnsi="宋体" w:cs="宋体"/>
                <w:bCs/>
                <w:color w:val="0D0D0D"/>
                <w:kern w:val="0"/>
                <w:sz w:val="24"/>
              </w:rPr>
              <w:t>老师13</w:t>
            </w:r>
            <w:r>
              <w:rPr>
                <w:rFonts w:hint="eastAsia" w:ascii="宋体" w:hAnsi="宋体" w:cs="宋体"/>
                <w:bCs/>
                <w:color w:val="0D0D0D"/>
                <w:kern w:val="0"/>
                <w:sz w:val="24"/>
                <w:lang w:val="en-US" w:eastAsia="zh-CN"/>
              </w:rPr>
              <w:t>910311444</w:t>
            </w:r>
            <w:r>
              <w:rPr>
                <w:rFonts w:hint="eastAsia" w:ascii="宋体" w:hAnsi="宋体" w:cs="宋体"/>
                <w:bCs/>
                <w:color w:val="0D0D0D"/>
                <w:kern w:val="0"/>
                <w:sz w:val="24"/>
              </w:rPr>
              <w:t>（微信同号）</w:t>
            </w:r>
          </w:p>
          <w:p>
            <w:pPr>
              <w:widowControl/>
              <w:autoSpaceDN w:val="0"/>
              <w:spacing w:line="360" w:lineRule="auto"/>
              <w:jc w:val="left"/>
              <w:rPr>
                <w:rFonts w:ascii="宋体" w:hAnsi="宋体" w:cs="宋体"/>
                <w:bCs/>
                <w:color w:val="0D0D0D"/>
                <w:kern w:val="0"/>
                <w:sz w:val="24"/>
              </w:rPr>
            </w:pPr>
            <w:r>
              <w:rPr>
                <w:rFonts w:hint="eastAsia" w:ascii="宋体" w:hAnsi="宋体" w:cs="宋体"/>
                <w:bCs/>
                <w:color w:val="0D0D0D"/>
                <w:kern w:val="0"/>
                <w:sz w:val="24"/>
              </w:rPr>
              <w:t>报名邮箱：</w:t>
            </w:r>
            <w:r>
              <w:rPr>
                <w:rFonts w:hint="eastAsia" w:ascii="宋体" w:hAnsi="宋体" w:cs="宋体"/>
                <w:bCs/>
                <w:color w:val="0D0D0D"/>
                <w:kern w:val="0"/>
                <w:sz w:val="24"/>
                <w:lang w:val="en-US" w:eastAsia="zh-CN"/>
              </w:rPr>
              <w:t>894379087</w:t>
            </w:r>
            <w:r>
              <w:rPr>
                <w:rFonts w:hint="eastAsia" w:ascii="宋体" w:hAnsi="宋体" w:cs="宋体"/>
                <w:bCs/>
                <w:color w:val="0D0D0D"/>
                <w:kern w:val="0"/>
                <w:sz w:val="24"/>
              </w:rPr>
              <w:t>@</w:t>
            </w:r>
            <w:r>
              <w:rPr>
                <w:rFonts w:hint="eastAsia" w:ascii="宋体" w:hAnsi="宋体" w:cs="宋体"/>
                <w:bCs/>
                <w:color w:val="0D0D0D"/>
                <w:kern w:val="0"/>
                <w:sz w:val="24"/>
                <w:lang w:val="en-US" w:eastAsia="zh-CN"/>
              </w:rPr>
              <w:t>qq</w:t>
            </w:r>
            <w:r>
              <w:rPr>
                <w:rFonts w:hint="eastAsia" w:ascii="宋体" w:hAnsi="宋体" w:cs="宋体"/>
                <w:bCs/>
                <w:color w:val="0D0D0D"/>
                <w:kern w:val="0"/>
                <w:sz w:val="24"/>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669" w:type="dxa"/>
            <w:vAlign w:val="center"/>
          </w:tcPr>
          <w:p>
            <w:pPr>
              <w:widowControl/>
              <w:autoSpaceDN w:val="0"/>
              <w:spacing w:line="360" w:lineRule="auto"/>
              <w:jc w:val="left"/>
              <w:rPr>
                <w:rFonts w:ascii="宋体" w:hAnsi="宋体" w:cs="宋体"/>
                <w:bCs/>
                <w:color w:val="0D0D0D"/>
                <w:kern w:val="0"/>
                <w:sz w:val="24"/>
              </w:rPr>
            </w:pPr>
            <w:r>
              <w:rPr>
                <w:rFonts w:hint="eastAsia" w:ascii="宋体" w:hAnsi="宋体" w:cs="宋体"/>
                <w:bCs/>
                <w:color w:val="0D0D0D"/>
                <w:kern w:val="0"/>
                <w:sz w:val="24"/>
              </w:rPr>
              <w:t>单位名称</w:t>
            </w:r>
          </w:p>
        </w:tc>
        <w:tc>
          <w:tcPr>
            <w:tcW w:w="4635" w:type="dxa"/>
            <w:gridSpan w:val="5"/>
            <w:vAlign w:val="center"/>
          </w:tcPr>
          <w:p>
            <w:pPr>
              <w:widowControl/>
              <w:autoSpaceDN w:val="0"/>
              <w:spacing w:line="360" w:lineRule="auto"/>
              <w:jc w:val="left"/>
              <w:rPr>
                <w:rFonts w:ascii="宋体" w:hAnsi="宋体" w:cs="宋体"/>
                <w:bCs/>
                <w:color w:val="0D0D0D"/>
                <w:kern w:val="0"/>
                <w:sz w:val="24"/>
              </w:rPr>
            </w:pPr>
          </w:p>
        </w:tc>
        <w:tc>
          <w:tcPr>
            <w:tcW w:w="720" w:type="dxa"/>
            <w:vAlign w:val="center"/>
          </w:tcPr>
          <w:p>
            <w:pPr>
              <w:widowControl/>
              <w:autoSpaceDN w:val="0"/>
              <w:spacing w:line="360" w:lineRule="auto"/>
              <w:jc w:val="left"/>
              <w:rPr>
                <w:rFonts w:ascii="宋体" w:hAnsi="宋体" w:eastAsia="宋体" w:cs="宋体"/>
                <w:bCs/>
                <w:color w:val="0D0D0D"/>
                <w:kern w:val="0"/>
                <w:sz w:val="24"/>
              </w:rPr>
            </w:pPr>
            <w:r>
              <w:rPr>
                <w:rFonts w:hint="eastAsia" w:ascii="宋体" w:hAnsi="宋体" w:cs="宋体"/>
                <w:bCs/>
                <w:color w:val="0D0D0D"/>
                <w:kern w:val="0"/>
                <w:sz w:val="24"/>
              </w:rPr>
              <w:t>税号</w:t>
            </w:r>
          </w:p>
        </w:tc>
        <w:tc>
          <w:tcPr>
            <w:tcW w:w="2820" w:type="dxa"/>
            <w:gridSpan w:val="2"/>
            <w:vAlign w:val="center"/>
          </w:tcPr>
          <w:p>
            <w:pPr>
              <w:widowControl/>
              <w:autoSpaceDN w:val="0"/>
              <w:spacing w:line="360" w:lineRule="auto"/>
              <w:jc w:val="left"/>
              <w:rPr>
                <w:rFonts w:ascii="宋体" w:hAnsi="宋体" w:cs="宋体"/>
                <w:bCs/>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1669" w:type="dxa"/>
            <w:vAlign w:val="center"/>
          </w:tcPr>
          <w:p>
            <w:pPr>
              <w:widowControl/>
              <w:autoSpaceDN w:val="0"/>
              <w:spacing w:line="360" w:lineRule="auto"/>
              <w:jc w:val="left"/>
              <w:rPr>
                <w:rFonts w:ascii="宋体" w:hAnsi="宋体" w:cs="宋体"/>
                <w:bCs/>
                <w:color w:val="0D0D0D"/>
                <w:kern w:val="0"/>
                <w:sz w:val="24"/>
              </w:rPr>
            </w:pPr>
            <w:r>
              <w:rPr>
                <w:rFonts w:hint="eastAsia" w:ascii="宋体" w:hAnsi="宋体" w:cs="宋体"/>
                <w:bCs/>
                <w:color w:val="0D0D0D"/>
                <w:kern w:val="0"/>
                <w:sz w:val="24"/>
              </w:rPr>
              <w:t>通讯地址</w:t>
            </w:r>
          </w:p>
        </w:tc>
        <w:tc>
          <w:tcPr>
            <w:tcW w:w="8175" w:type="dxa"/>
            <w:gridSpan w:val="8"/>
            <w:vAlign w:val="center"/>
          </w:tcPr>
          <w:p>
            <w:pPr>
              <w:widowControl/>
              <w:autoSpaceDN w:val="0"/>
              <w:spacing w:line="360" w:lineRule="auto"/>
              <w:jc w:val="left"/>
              <w:rPr>
                <w:rFonts w:ascii="宋体" w:hAnsi="宋体" w:cs="宋体"/>
                <w:bCs/>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1669" w:type="dxa"/>
            <w:vAlign w:val="center"/>
          </w:tcPr>
          <w:p>
            <w:pPr>
              <w:widowControl/>
              <w:autoSpaceDN w:val="0"/>
              <w:spacing w:line="360" w:lineRule="auto"/>
              <w:jc w:val="left"/>
              <w:rPr>
                <w:rFonts w:ascii="宋体" w:hAnsi="宋体" w:cs="宋体"/>
                <w:bCs/>
                <w:color w:val="0D0D0D"/>
                <w:kern w:val="0"/>
                <w:sz w:val="24"/>
              </w:rPr>
            </w:pPr>
            <w:r>
              <w:rPr>
                <w:rFonts w:hint="eastAsia" w:ascii="宋体" w:hAnsi="宋体" w:cs="宋体"/>
                <w:b/>
                <w:color w:val="0D0D0D"/>
                <w:kern w:val="0"/>
                <w:sz w:val="24"/>
              </w:rPr>
              <w:t>联系人（带队）</w:t>
            </w:r>
          </w:p>
        </w:tc>
        <w:tc>
          <w:tcPr>
            <w:tcW w:w="1718" w:type="dxa"/>
            <w:vAlign w:val="center"/>
          </w:tcPr>
          <w:p>
            <w:pPr>
              <w:widowControl/>
              <w:autoSpaceDN w:val="0"/>
              <w:spacing w:line="360" w:lineRule="auto"/>
              <w:jc w:val="left"/>
              <w:rPr>
                <w:rFonts w:ascii="宋体" w:hAnsi="宋体" w:cs="宋体"/>
                <w:bCs/>
                <w:color w:val="0D0D0D"/>
                <w:kern w:val="0"/>
                <w:sz w:val="24"/>
              </w:rPr>
            </w:pPr>
            <w:r>
              <w:rPr>
                <w:rFonts w:hint="eastAsia" w:ascii="宋体" w:hAnsi="宋体" w:cs="宋体"/>
                <w:bCs/>
                <w:color w:val="0D0D0D"/>
                <w:kern w:val="0"/>
                <w:sz w:val="24"/>
              </w:rPr>
              <w:t xml:space="preserve"> </w:t>
            </w:r>
          </w:p>
        </w:tc>
        <w:tc>
          <w:tcPr>
            <w:tcW w:w="840" w:type="dxa"/>
            <w:vAlign w:val="center"/>
          </w:tcPr>
          <w:p>
            <w:pPr>
              <w:widowControl/>
              <w:autoSpaceDN w:val="0"/>
              <w:spacing w:line="360" w:lineRule="auto"/>
              <w:jc w:val="left"/>
              <w:rPr>
                <w:rFonts w:ascii="宋体" w:hAnsi="宋体" w:eastAsia="宋体" w:cs="宋体"/>
                <w:bCs/>
                <w:color w:val="0D0D0D"/>
                <w:kern w:val="0"/>
                <w:sz w:val="24"/>
              </w:rPr>
            </w:pPr>
            <w:r>
              <w:rPr>
                <w:rFonts w:hint="eastAsia" w:ascii="宋体" w:hAnsi="宋体" w:cs="宋体"/>
                <w:bCs/>
                <w:color w:val="0D0D0D"/>
                <w:kern w:val="0"/>
                <w:sz w:val="24"/>
              </w:rPr>
              <w:t>手机</w:t>
            </w:r>
          </w:p>
        </w:tc>
        <w:tc>
          <w:tcPr>
            <w:tcW w:w="2077" w:type="dxa"/>
            <w:gridSpan w:val="3"/>
            <w:vAlign w:val="center"/>
          </w:tcPr>
          <w:p>
            <w:pPr>
              <w:widowControl/>
              <w:autoSpaceDN w:val="0"/>
              <w:spacing w:line="360" w:lineRule="auto"/>
              <w:jc w:val="left"/>
              <w:rPr>
                <w:rFonts w:ascii="宋体" w:hAnsi="宋体" w:cs="宋体"/>
                <w:bCs/>
                <w:color w:val="0D0D0D"/>
                <w:kern w:val="0"/>
                <w:sz w:val="24"/>
              </w:rPr>
            </w:pPr>
            <w:r>
              <w:rPr>
                <w:rFonts w:hint="eastAsia" w:ascii="宋体" w:hAnsi="宋体" w:cs="宋体"/>
                <w:bCs/>
                <w:color w:val="0D0D0D"/>
                <w:kern w:val="0"/>
                <w:sz w:val="24"/>
              </w:rPr>
              <w:t xml:space="preserve">  </w:t>
            </w:r>
          </w:p>
        </w:tc>
        <w:tc>
          <w:tcPr>
            <w:tcW w:w="720" w:type="dxa"/>
            <w:vAlign w:val="center"/>
          </w:tcPr>
          <w:p>
            <w:pPr>
              <w:widowControl/>
              <w:autoSpaceDN w:val="0"/>
              <w:spacing w:line="360" w:lineRule="auto"/>
              <w:jc w:val="left"/>
              <w:rPr>
                <w:rFonts w:ascii="宋体" w:hAnsi="宋体" w:eastAsia="宋体" w:cs="宋体"/>
                <w:bCs/>
                <w:color w:val="0D0D0D"/>
                <w:kern w:val="0"/>
                <w:sz w:val="24"/>
              </w:rPr>
            </w:pPr>
            <w:r>
              <w:rPr>
                <w:rFonts w:hint="eastAsia" w:ascii="宋体" w:hAnsi="宋体" w:cs="宋体"/>
                <w:bCs/>
                <w:color w:val="0D0D0D"/>
                <w:kern w:val="0"/>
                <w:sz w:val="24"/>
              </w:rPr>
              <w:t>邮箱</w:t>
            </w:r>
          </w:p>
        </w:tc>
        <w:tc>
          <w:tcPr>
            <w:tcW w:w="2820" w:type="dxa"/>
            <w:gridSpan w:val="2"/>
            <w:vAlign w:val="center"/>
          </w:tcPr>
          <w:p>
            <w:pPr>
              <w:widowControl/>
              <w:autoSpaceDN w:val="0"/>
              <w:spacing w:line="360" w:lineRule="auto"/>
              <w:jc w:val="left"/>
              <w:rPr>
                <w:rFonts w:ascii="宋体" w:hAnsi="宋体" w:cs="宋体"/>
                <w:bCs/>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atLeast"/>
          <w:jc w:val="center"/>
        </w:trPr>
        <w:tc>
          <w:tcPr>
            <w:tcW w:w="1669" w:type="dxa"/>
            <w:vMerge w:val="restart"/>
            <w:textDirection w:val="tbRlV"/>
            <w:vAlign w:val="center"/>
          </w:tcPr>
          <w:p>
            <w:pPr>
              <w:widowControl/>
              <w:autoSpaceDN w:val="0"/>
              <w:spacing w:line="360" w:lineRule="auto"/>
              <w:jc w:val="center"/>
              <w:rPr>
                <w:rFonts w:ascii="宋体" w:hAnsi="宋体" w:cs="宋体"/>
                <w:bCs/>
                <w:color w:val="0D0D0D"/>
                <w:kern w:val="0"/>
                <w:sz w:val="24"/>
              </w:rPr>
            </w:pPr>
          </w:p>
          <w:p>
            <w:pPr>
              <w:widowControl/>
              <w:autoSpaceDN w:val="0"/>
              <w:spacing w:line="600" w:lineRule="auto"/>
              <w:jc w:val="center"/>
              <w:rPr>
                <w:rFonts w:ascii="宋体" w:hAnsi="宋体" w:cs="宋体"/>
                <w:bCs/>
                <w:color w:val="0D0D0D"/>
                <w:kern w:val="0"/>
                <w:sz w:val="24"/>
              </w:rPr>
            </w:pPr>
            <w:r>
              <w:rPr>
                <w:rFonts w:hint="eastAsia" w:ascii="宋体" w:hAnsi="宋体" w:cs="宋体"/>
                <w:bCs/>
                <w:color w:val="0D0D0D"/>
                <w:kern w:val="0"/>
                <w:sz w:val="28"/>
                <w:szCs w:val="28"/>
              </w:rPr>
              <w:t>参 会 人 员</w:t>
            </w:r>
          </w:p>
        </w:tc>
        <w:tc>
          <w:tcPr>
            <w:tcW w:w="1718" w:type="dxa"/>
            <w:vAlign w:val="center"/>
          </w:tcPr>
          <w:p>
            <w:pPr>
              <w:widowControl/>
              <w:autoSpaceDN w:val="0"/>
              <w:spacing w:line="360" w:lineRule="auto"/>
              <w:jc w:val="left"/>
              <w:rPr>
                <w:rFonts w:ascii="宋体" w:hAnsi="宋体" w:cs="宋体"/>
                <w:bCs/>
                <w:color w:val="0D0D0D"/>
                <w:kern w:val="0"/>
                <w:sz w:val="24"/>
              </w:rPr>
            </w:pPr>
            <w:r>
              <w:rPr>
                <w:rFonts w:hint="eastAsia" w:ascii="宋体" w:hAnsi="宋体" w:cs="宋体"/>
                <w:bCs/>
                <w:color w:val="0D0D0D"/>
                <w:kern w:val="0"/>
                <w:sz w:val="24"/>
              </w:rPr>
              <w:t>姓名</w:t>
            </w:r>
          </w:p>
        </w:tc>
        <w:tc>
          <w:tcPr>
            <w:tcW w:w="840" w:type="dxa"/>
            <w:vAlign w:val="center"/>
          </w:tcPr>
          <w:p>
            <w:pPr>
              <w:widowControl/>
              <w:autoSpaceDN w:val="0"/>
              <w:spacing w:line="360" w:lineRule="auto"/>
              <w:jc w:val="left"/>
              <w:rPr>
                <w:rFonts w:ascii="宋体" w:hAnsi="宋体" w:cs="宋体"/>
                <w:bCs/>
                <w:color w:val="0D0D0D"/>
                <w:kern w:val="0"/>
                <w:sz w:val="24"/>
              </w:rPr>
            </w:pPr>
            <w:r>
              <w:rPr>
                <w:rFonts w:hint="eastAsia" w:ascii="宋体" w:hAnsi="宋体" w:cs="宋体"/>
                <w:bCs/>
                <w:color w:val="0D0D0D"/>
                <w:kern w:val="0"/>
                <w:sz w:val="24"/>
              </w:rPr>
              <w:t>性别</w:t>
            </w:r>
          </w:p>
        </w:tc>
        <w:tc>
          <w:tcPr>
            <w:tcW w:w="1086" w:type="dxa"/>
            <w:vAlign w:val="center"/>
          </w:tcPr>
          <w:p>
            <w:pPr>
              <w:widowControl/>
              <w:autoSpaceDN w:val="0"/>
              <w:spacing w:line="360" w:lineRule="auto"/>
              <w:jc w:val="left"/>
              <w:rPr>
                <w:rFonts w:ascii="宋体" w:hAnsi="宋体" w:cs="宋体"/>
                <w:bCs/>
                <w:color w:val="0D0D0D"/>
                <w:kern w:val="0"/>
                <w:sz w:val="24"/>
              </w:rPr>
            </w:pPr>
            <w:r>
              <w:rPr>
                <w:rFonts w:hint="eastAsia" w:ascii="宋体" w:hAnsi="宋体" w:cs="宋体"/>
                <w:bCs/>
                <w:color w:val="0D0D0D"/>
                <w:kern w:val="0"/>
                <w:sz w:val="24"/>
              </w:rPr>
              <w:t>职务</w:t>
            </w:r>
          </w:p>
        </w:tc>
        <w:tc>
          <w:tcPr>
            <w:tcW w:w="2265" w:type="dxa"/>
            <w:gridSpan w:val="4"/>
            <w:vAlign w:val="center"/>
          </w:tcPr>
          <w:p>
            <w:pPr>
              <w:widowControl/>
              <w:autoSpaceDN w:val="0"/>
              <w:spacing w:line="360" w:lineRule="auto"/>
              <w:jc w:val="left"/>
              <w:rPr>
                <w:rFonts w:ascii="宋体" w:hAnsi="宋体" w:cs="宋体"/>
                <w:bCs/>
                <w:color w:val="0D0D0D"/>
                <w:kern w:val="0"/>
                <w:sz w:val="24"/>
              </w:rPr>
            </w:pPr>
            <w:r>
              <w:rPr>
                <w:rFonts w:hint="eastAsia" w:ascii="宋体" w:hAnsi="宋体" w:cs="宋体"/>
                <w:bCs/>
                <w:color w:val="0D0D0D"/>
                <w:kern w:val="0"/>
                <w:sz w:val="24"/>
              </w:rPr>
              <w:t xml:space="preserve">     手机</w:t>
            </w:r>
          </w:p>
        </w:tc>
        <w:tc>
          <w:tcPr>
            <w:tcW w:w="2266" w:type="dxa"/>
            <w:vAlign w:val="center"/>
          </w:tcPr>
          <w:p>
            <w:pPr>
              <w:widowControl/>
              <w:autoSpaceDN w:val="0"/>
              <w:spacing w:line="360" w:lineRule="auto"/>
              <w:jc w:val="center"/>
              <w:rPr>
                <w:rFonts w:ascii="宋体" w:hAnsi="宋体" w:cs="宋体"/>
                <w:bCs/>
                <w:color w:val="0D0D0D"/>
                <w:kern w:val="0"/>
                <w:sz w:val="24"/>
              </w:rPr>
            </w:pPr>
            <w:r>
              <w:rPr>
                <w:rFonts w:hint="eastAsia" w:ascii="宋体" w:hAnsi="宋体" w:cs="宋体"/>
                <w:bCs/>
                <w:color w:val="0D0D0D"/>
                <w:kern w:val="0"/>
                <w:sz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atLeast"/>
          <w:jc w:val="center"/>
        </w:trPr>
        <w:tc>
          <w:tcPr>
            <w:tcW w:w="1669" w:type="dxa"/>
            <w:vMerge w:val="continue"/>
            <w:vAlign w:val="center"/>
          </w:tcPr>
          <w:p>
            <w:pPr>
              <w:widowControl/>
              <w:spacing w:line="360" w:lineRule="auto"/>
              <w:jc w:val="left"/>
              <w:rPr>
                <w:rFonts w:ascii="宋体" w:hAnsi="宋体" w:cs="宋体"/>
                <w:bCs/>
                <w:color w:val="0D0D0D"/>
                <w:kern w:val="0"/>
                <w:sz w:val="24"/>
              </w:rPr>
            </w:pPr>
          </w:p>
        </w:tc>
        <w:tc>
          <w:tcPr>
            <w:tcW w:w="1718" w:type="dxa"/>
            <w:vAlign w:val="center"/>
          </w:tcPr>
          <w:p>
            <w:pPr>
              <w:widowControl/>
              <w:autoSpaceDN w:val="0"/>
              <w:spacing w:line="360" w:lineRule="auto"/>
              <w:jc w:val="left"/>
              <w:rPr>
                <w:rFonts w:ascii="宋体" w:hAnsi="宋体" w:cs="宋体"/>
                <w:bCs/>
                <w:color w:val="0D0D0D"/>
                <w:kern w:val="0"/>
                <w:sz w:val="24"/>
              </w:rPr>
            </w:pPr>
          </w:p>
        </w:tc>
        <w:tc>
          <w:tcPr>
            <w:tcW w:w="840" w:type="dxa"/>
            <w:vAlign w:val="center"/>
          </w:tcPr>
          <w:p>
            <w:pPr>
              <w:widowControl/>
              <w:autoSpaceDN w:val="0"/>
              <w:spacing w:line="360" w:lineRule="auto"/>
              <w:jc w:val="left"/>
              <w:rPr>
                <w:rFonts w:ascii="宋体" w:hAnsi="宋体" w:cs="宋体"/>
                <w:bCs/>
                <w:color w:val="0D0D0D"/>
                <w:kern w:val="0"/>
                <w:sz w:val="24"/>
              </w:rPr>
            </w:pPr>
          </w:p>
        </w:tc>
        <w:tc>
          <w:tcPr>
            <w:tcW w:w="1086" w:type="dxa"/>
            <w:vAlign w:val="center"/>
          </w:tcPr>
          <w:p>
            <w:pPr>
              <w:widowControl/>
              <w:autoSpaceDN w:val="0"/>
              <w:spacing w:line="360" w:lineRule="auto"/>
              <w:jc w:val="left"/>
              <w:rPr>
                <w:rFonts w:ascii="宋体" w:hAnsi="宋体" w:cs="宋体"/>
                <w:bCs/>
                <w:color w:val="0D0D0D"/>
                <w:kern w:val="0"/>
                <w:sz w:val="24"/>
              </w:rPr>
            </w:pPr>
          </w:p>
        </w:tc>
        <w:tc>
          <w:tcPr>
            <w:tcW w:w="2265" w:type="dxa"/>
            <w:gridSpan w:val="4"/>
            <w:vAlign w:val="center"/>
          </w:tcPr>
          <w:p>
            <w:pPr>
              <w:widowControl/>
              <w:autoSpaceDN w:val="0"/>
              <w:spacing w:line="360" w:lineRule="auto"/>
              <w:jc w:val="left"/>
              <w:rPr>
                <w:rFonts w:ascii="宋体" w:hAnsi="宋体" w:cs="宋体"/>
                <w:bCs/>
                <w:color w:val="0D0D0D"/>
                <w:kern w:val="0"/>
                <w:sz w:val="24"/>
              </w:rPr>
            </w:pPr>
          </w:p>
        </w:tc>
        <w:tc>
          <w:tcPr>
            <w:tcW w:w="2266" w:type="dxa"/>
            <w:vAlign w:val="center"/>
          </w:tcPr>
          <w:p>
            <w:pPr>
              <w:widowControl/>
              <w:autoSpaceDN w:val="0"/>
              <w:spacing w:line="360" w:lineRule="auto"/>
              <w:jc w:val="left"/>
              <w:rPr>
                <w:rFonts w:ascii="宋体" w:hAnsi="宋体" w:cs="宋体"/>
                <w:bCs/>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jc w:val="center"/>
        </w:trPr>
        <w:tc>
          <w:tcPr>
            <w:tcW w:w="1669" w:type="dxa"/>
            <w:vMerge w:val="continue"/>
            <w:vAlign w:val="center"/>
          </w:tcPr>
          <w:p>
            <w:pPr>
              <w:widowControl/>
              <w:spacing w:line="360" w:lineRule="auto"/>
              <w:jc w:val="left"/>
              <w:rPr>
                <w:rFonts w:ascii="宋体" w:hAnsi="宋体" w:cs="宋体"/>
                <w:bCs/>
                <w:color w:val="0D0D0D"/>
                <w:kern w:val="0"/>
                <w:sz w:val="24"/>
              </w:rPr>
            </w:pPr>
          </w:p>
        </w:tc>
        <w:tc>
          <w:tcPr>
            <w:tcW w:w="1718" w:type="dxa"/>
            <w:vAlign w:val="center"/>
          </w:tcPr>
          <w:p>
            <w:pPr>
              <w:widowControl/>
              <w:autoSpaceDN w:val="0"/>
              <w:spacing w:line="360" w:lineRule="auto"/>
              <w:jc w:val="left"/>
              <w:rPr>
                <w:rFonts w:ascii="宋体" w:hAnsi="宋体" w:cs="宋体"/>
                <w:bCs/>
                <w:color w:val="0D0D0D"/>
                <w:kern w:val="0"/>
                <w:sz w:val="24"/>
              </w:rPr>
            </w:pPr>
          </w:p>
        </w:tc>
        <w:tc>
          <w:tcPr>
            <w:tcW w:w="840" w:type="dxa"/>
            <w:vAlign w:val="center"/>
          </w:tcPr>
          <w:p>
            <w:pPr>
              <w:widowControl/>
              <w:autoSpaceDN w:val="0"/>
              <w:spacing w:line="360" w:lineRule="auto"/>
              <w:jc w:val="left"/>
              <w:rPr>
                <w:rFonts w:ascii="宋体" w:hAnsi="宋体" w:cs="宋体"/>
                <w:bCs/>
                <w:color w:val="0D0D0D"/>
                <w:kern w:val="0"/>
                <w:sz w:val="24"/>
              </w:rPr>
            </w:pPr>
          </w:p>
        </w:tc>
        <w:tc>
          <w:tcPr>
            <w:tcW w:w="1086" w:type="dxa"/>
            <w:vAlign w:val="center"/>
          </w:tcPr>
          <w:p>
            <w:pPr>
              <w:widowControl/>
              <w:autoSpaceDN w:val="0"/>
              <w:spacing w:line="360" w:lineRule="auto"/>
              <w:jc w:val="left"/>
              <w:rPr>
                <w:rFonts w:ascii="宋体" w:hAnsi="宋体" w:cs="宋体"/>
                <w:bCs/>
                <w:color w:val="0D0D0D"/>
                <w:kern w:val="0"/>
                <w:sz w:val="24"/>
              </w:rPr>
            </w:pPr>
          </w:p>
        </w:tc>
        <w:tc>
          <w:tcPr>
            <w:tcW w:w="2265" w:type="dxa"/>
            <w:gridSpan w:val="4"/>
            <w:vAlign w:val="center"/>
          </w:tcPr>
          <w:p>
            <w:pPr>
              <w:widowControl/>
              <w:autoSpaceDN w:val="0"/>
              <w:spacing w:line="360" w:lineRule="auto"/>
              <w:jc w:val="left"/>
              <w:rPr>
                <w:rFonts w:ascii="宋体" w:hAnsi="宋体" w:cs="宋体"/>
                <w:bCs/>
                <w:color w:val="0D0D0D"/>
                <w:kern w:val="0"/>
                <w:sz w:val="24"/>
              </w:rPr>
            </w:pPr>
          </w:p>
        </w:tc>
        <w:tc>
          <w:tcPr>
            <w:tcW w:w="2266" w:type="dxa"/>
            <w:vAlign w:val="center"/>
          </w:tcPr>
          <w:p>
            <w:pPr>
              <w:widowControl/>
              <w:autoSpaceDN w:val="0"/>
              <w:spacing w:line="360" w:lineRule="auto"/>
              <w:jc w:val="left"/>
              <w:rPr>
                <w:rFonts w:ascii="宋体" w:hAnsi="宋体" w:cs="宋体"/>
                <w:bCs/>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jc w:val="center"/>
        </w:trPr>
        <w:tc>
          <w:tcPr>
            <w:tcW w:w="1669" w:type="dxa"/>
            <w:vMerge w:val="continue"/>
            <w:vAlign w:val="center"/>
          </w:tcPr>
          <w:p>
            <w:pPr>
              <w:widowControl/>
              <w:spacing w:line="360" w:lineRule="auto"/>
              <w:jc w:val="left"/>
              <w:rPr>
                <w:rFonts w:ascii="宋体" w:hAnsi="宋体" w:cs="宋体"/>
                <w:bCs/>
                <w:color w:val="0D0D0D"/>
                <w:kern w:val="0"/>
                <w:sz w:val="24"/>
              </w:rPr>
            </w:pPr>
          </w:p>
        </w:tc>
        <w:tc>
          <w:tcPr>
            <w:tcW w:w="1718" w:type="dxa"/>
            <w:vAlign w:val="center"/>
          </w:tcPr>
          <w:p>
            <w:pPr>
              <w:widowControl/>
              <w:autoSpaceDN w:val="0"/>
              <w:spacing w:line="360" w:lineRule="auto"/>
              <w:jc w:val="left"/>
              <w:rPr>
                <w:rFonts w:ascii="宋体" w:hAnsi="宋体" w:cs="宋体"/>
                <w:bCs/>
                <w:color w:val="0D0D0D"/>
                <w:kern w:val="0"/>
                <w:sz w:val="24"/>
              </w:rPr>
            </w:pPr>
          </w:p>
        </w:tc>
        <w:tc>
          <w:tcPr>
            <w:tcW w:w="840" w:type="dxa"/>
            <w:vAlign w:val="center"/>
          </w:tcPr>
          <w:p>
            <w:pPr>
              <w:widowControl/>
              <w:autoSpaceDN w:val="0"/>
              <w:spacing w:line="360" w:lineRule="auto"/>
              <w:jc w:val="left"/>
              <w:rPr>
                <w:rFonts w:ascii="宋体" w:hAnsi="宋体" w:cs="宋体"/>
                <w:bCs/>
                <w:color w:val="0D0D0D"/>
                <w:kern w:val="0"/>
                <w:sz w:val="24"/>
              </w:rPr>
            </w:pPr>
          </w:p>
        </w:tc>
        <w:tc>
          <w:tcPr>
            <w:tcW w:w="1086" w:type="dxa"/>
            <w:vAlign w:val="center"/>
          </w:tcPr>
          <w:p>
            <w:pPr>
              <w:widowControl/>
              <w:autoSpaceDN w:val="0"/>
              <w:spacing w:line="360" w:lineRule="auto"/>
              <w:jc w:val="left"/>
              <w:rPr>
                <w:rFonts w:ascii="宋体" w:hAnsi="宋体" w:cs="宋体"/>
                <w:bCs/>
                <w:color w:val="0D0D0D"/>
                <w:kern w:val="0"/>
                <w:sz w:val="24"/>
              </w:rPr>
            </w:pPr>
          </w:p>
        </w:tc>
        <w:tc>
          <w:tcPr>
            <w:tcW w:w="2265" w:type="dxa"/>
            <w:gridSpan w:val="4"/>
            <w:vAlign w:val="center"/>
          </w:tcPr>
          <w:p>
            <w:pPr>
              <w:widowControl/>
              <w:autoSpaceDN w:val="0"/>
              <w:spacing w:line="360" w:lineRule="auto"/>
              <w:jc w:val="left"/>
              <w:rPr>
                <w:rFonts w:ascii="宋体" w:hAnsi="宋体" w:cs="宋体"/>
                <w:bCs/>
                <w:color w:val="0D0D0D"/>
                <w:kern w:val="0"/>
                <w:sz w:val="24"/>
              </w:rPr>
            </w:pPr>
          </w:p>
        </w:tc>
        <w:tc>
          <w:tcPr>
            <w:tcW w:w="2266" w:type="dxa"/>
            <w:vAlign w:val="center"/>
          </w:tcPr>
          <w:p>
            <w:pPr>
              <w:widowControl/>
              <w:autoSpaceDN w:val="0"/>
              <w:spacing w:line="360" w:lineRule="auto"/>
              <w:jc w:val="left"/>
              <w:rPr>
                <w:rFonts w:ascii="宋体" w:hAnsi="宋体" w:cs="宋体"/>
                <w:bCs/>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jc w:val="center"/>
        </w:trPr>
        <w:tc>
          <w:tcPr>
            <w:tcW w:w="1669" w:type="dxa"/>
            <w:vMerge w:val="continue"/>
            <w:vAlign w:val="center"/>
          </w:tcPr>
          <w:p>
            <w:pPr>
              <w:widowControl/>
              <w:spacing w:line="360" w:lineRule="auto"/>
              <w:jc w:val="left"/>
              <w:rPr>
                <w:rFonts w:ascii="宋体" w:hAnsi="宋体" w:cs="宋体"/>
                <w:bCs/>
                <w:color w:val="0D0D0D"/>
                <w:kern w:val="0"/>
                <w:sz w:val="24"/>
              </w:rPr>
            </w:pPr>
          </w:p>
        </w:tc>
        <w:tc>
          <w:tcPr>
            <w:tcW w:w="1718" w:type="dxa"/>
            <w:vAlign w:val="center"/>
          </w:tcPr>
          <w:p>
            <w:pPr>
              <w:widowControl/>
              <w:autoSpaceDN w:val="0"/>
              <w:spacing w:line="360" w:lineRule="auto"/>
              <w:jc w:val="left"/>
              <w:rPr>
                <w:rFonts w:ascii="宋体" w:hAnsi="宋体" w:cs="宋体"/>
                <w:bCs/>
                <w:color w:val="0D0D0D"/>
                <w:kern w:val="0"/>
                <w:sz w:val="24"/>
              </w:rPr>
            </w:pPr>
          </w:p>
        </w:tc>
        <w:tc>
          <w:tcPr>
            <w:tcW w:w="840" w:type="dxa"/>
            <w:vAlign w:val="center"/>
          </w:tcPr>
          <w:p>
            <w:pPr>
              <w:widowControl/>
              <w:autoSpaceDN w:val="0"/>
              <w:spacing w:line="360" w:lineRule="auto"/>
              <w:jc w:val="left"/>
              <w:rPr>
                <w:rFonts w:ascii="宋体" w:hAnsi="宋体" w:cs="宋体"/>
                <w:bCs/>
                <w:color w:val="0D0D0D"/>
                <w:kern w:val="0"/>
                <w:sz w:val="24"/>
              </w:rPr>
            </w:pPr>
          </w:p>
        </w:tc>
        <w:tc>
          <w:tcPr>
            <w:tcW w:w="1086" w:type="dxa"/>
            <w:vAlign w:val="center"/>
          </w:tcPr>
          <w:p>
            <w:pPr>
              <w:widowControl/>
              <w:autoSpaceDN w:val="0"/>
              <w:spacing w:line="360" w:lineRule="auto"/>
              <w:jc w:val="left"/>
              <w:rPr>
                <w:rFonts w:ascii="宋体" w:hAnsi="宋体" w:cs="宋体"/>
                <w:bCs/>
                <w:color w:val="0D0D0D"/>
                <w:kern w:val="0"/>
                <w:sz w:val="24"/>
              </w:rPr>
            </w:pPr>
          </w:p>
        </w:tc>
        <w:tc>
          <w:tcPr>
            <w:tcW w:w="2265" w:type="dxa"/>
            <w:gridSpan w:val="4"/>
            <w:vAlign w:val="center"/>
          </w:tcPr>
          <w:p>
            <w:pPr>
              <w:widowControl/>
              <w:autoSpaceDN w:val="0"/>
              <w:spacing w:line="360" w:lineRule="auto"/>
              <w:jc w:val="left"/>
              <w:rPr>
                <w:rFonts w:ascii="宋体" w:hAnsi="宋体" w:cs="宋体"/>
                <w:bCs/>
                <w:color w:val="0D0D0D"/>
                <w:kern w:val="0"/>
                <w:sz w:val="24"/>
              </w:rPr>
            </w:pPr>
          </w:p>
        </w:tc>
        <w:tc>
          <w:tcPr>
            <w:tcW w:w="2266" w:type="dxa"/>
            <w:vAlign w:val="center"/>
          </w:tcPr>
          <w:p>
            <w:pPr>
              <w:widowControl/>
              <w:autoSpaceDN w:val="0"/>
              <w:spacing w:line="360" w:lineRule="auto"/>
              <w:jc w:val="left"/>
              <w:rPr>
                <w:rFonts w:ascii="宋体" w:hAnsi="宋体" w:cs="宋体"/>
                <w:bCs/>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jc w:val="center"/>
        </w:trPr>
        <w:tc>
          <w:tcPr>
            <w:tcW w:w="1669" w:type="dxa"/>
            <w:vMerge w:val="continue"/>
            <w:vAlign w:val="center"/>
          </w:tcPr>
          <w:p>
            <w:pPr>
              <w:widowControl/>
              <w:spacing w:line="360" w:lineRule="auto"/>
              <w:jc w:val="left"/>
              <w:rPr>
                <w:rFonts w:ascii="宋体" w:hAnsi="宋体" w:cs="宋体"/>
                <w:bCs/>
                <w:color w:val="0D0D0D"/>
                <w:kern w:val="0"/>
                <w:sz w:val="24"/>
              </w:rPr>
            </w:pPr>
          </w:p>
        </w:tc>
        <w:tc>
          <w:tcPr>
            <w:tcW w:w="1718" w:type="dxa"/>
            <w:vAlign w:val="center"/>
          </w:tcPr>
          <w:p>
            <w:pPr>
              <w:widowControl/>
              <w:autoSpaceDN w:val="0"/>
              <w:spacing w:line="360" w:lineRule="auto"/>
              <w:jc w:val="left"/>
              <w:rPr>
                <w:rFonts w:ascii="宋体" w:hAnsi="宋体" w:cs="宋体"/>
                <w:bCs/>
                <w:color w:val="0D0D0D"/>
                <w:kern w:val="0"/>
                <w:sz w:val="24"/>
              </w:rPr>
            </w:pPr>
          </w:p>
        </w:tc>
        <w:tc>
          <w:tcPr>
            <w:tcW w:w="840" w:type="dxa"/>
            <w:vAlign w:val="center"/>
          </w:tcPr>
          <w:p>
            <w:pPr>
              <w:widowControl/>
              <w:autoSpaceDN w:val="0"/>
              <w:spacing w:line="360" w:lineRule="auto"/>
              <w:jc w:val="left"/>
              <w:rPr>
                <w:rFonts w:ascii="宋体" w:hAnsi="宋体" w:cs="宋体"/>
                <w:bCs/>
                <w:color w:val="0D0D0D"/>
                <w:kern w:val="0"/>
                <w:sz w:val="24"/>
              </w:rPr>
            </w:pPr>
          </w:p>
        </w:tc>
        <w:tc>
          <w:tcPr>
            <w:tcW w:w="1086" w:type="dxa"/>
            <w:vAlign w:val="center"/>
          </w:tcPr>
          <w:p>
            <w:pPr>
              <w:widowControl/>
              <w:autoSpaceDN w:val="0"/>
              <w:spacing w:line="360" w:lineRule="auto"/>
              <w:jc w:val="left"/>
              <w:rPr>
                <w:rFonts w:ascii="宋体" w:hAnsi="宋体" w:cs="宋体"/>
                <w:bCs/>
                <w:color w:val="0D0D0D"/>
                <w:kern w:val="0"/>
                <w:sz w:val="24"/>
              </w:rPr>
            </w:pPr>
          </w:p>
        </w:tc>
        <w:tc>
          <w:tcPr>
            <w:tcW w:w="2265" w:type="dxa"/>
            <w:gridSpan w:val="4"/>
            <w:vAlign w:val="center"/>
          </w:tcPr>
          <w:p>
            <w:pPr>
              <w:widowControl/>
              <w:autoSpaceDN w:val="0"/>
              <w:spacing w:line="360" w:lineRule="auto"/>
              <w:jc w:val="left"/>
              <w:rPr>
                <w:rFonts w:ascii="宋体" w:hAnsi="宋体" w:cs="宋体"/>
                <w:bCs/>
                <w:color w:val="0D0D0D"/>
                <w:kern w:val="0"/>
                <w:sz w:val="24"/>
              </w:rPr>
            </w:pPr>
          </w:p>
        </w:tc>
        <w:tc>
          <w:tcPr>
            <w:tcW w:w="2266" w:type="dxa"/>
            <w:vAlign w:val="center"/>
          </w:tcPr>
          <w:p>
            <w:pPr>
              <w:widowControl/>
              <w:autoSpaceDN w:val="0"/>
              <w:spacing w:line="360" w:lineRule="auto"/>
              <w:jc w:val="left"/>
              <w:rPr>
                <w:rFonts w:ascii="宋体" w:hAnsi="宋体" w:cs="宋体"/>
                <w:bCs/>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jc w:val="center"/>
        </w:trPr>
        <w:tc>
          <w:tcPr>
            <w:tcW w:w="1669" w:type="dxa"/>
            <w:vMerge w:val="continue"/>
            <w:vAlign w:val="center"/>
          </w:tcPr>
          <w:p>
            <w:pPr>
              <w:widowControl/>
              <w:spacing w:line="360" w:lineRule="auto"/>
              <w:jc w:val="left"/>
              <w:rPr>
                <w:rFonts w:ascii="宋体" w:hAnsi="宋体" w:cs="宋体"/>
                <w:bCs/>
                <w:color w:val="0D0D0D"/>
                <w:kern w:val="0"/>
                <w:sz w:val="24"/>
              </w:rPr>
            </w:pPr>
          </w:p>
        </w:tc>
        <w:tc>
          <w:tcPr>
            <w:tcW w:w="1718" w:type="dxa"/>
            <w:vAlign w:val="center"/>
          </w:tcPr>
          <w:p>
            <w:pPr>
              <w:widowControl/>
              <w:autoSpaceDN w:val="0"/>
              <w:spacing w:line="360" w:lineRule="auto"/>
              <w:jc w:val="left"/>
              <w:rPr>
                <w:rFonts w:ascii="宋体" w:hAnsi="宋体" w:cs="宋体"/>
                <w:bCs/>
                <w:color w:val="0D0D0D"/>
                <w:kern w:val="0"/>
                <w:sz w:val="24"/>
              </w:rPr>
            </w:pPr>
          </w:p>
        </w:tc>
        <w:tc>
          <w:tcPr>
            <w:tcW w:w="840" w:type="dxa"/>
            <w:vAlign w:val="center"/>
          </w:tcPr>
          <w:p>
            <w:pPr>
              <w:widowControl/>
              <w:autoSpaceDN w:val="0"/>
              <w:spacing w:line="360" w:lineRule="auto"/>
              <w:jc w:val="left"/>
              <w:rPr>
                <w:rFonts w:ascii="宋体" w:hAnsi="宋体" w:cs="宋体"/>
                <w:bCs/>
                <w:color w:val="0D0D0D"/>
                <w:kern w:val="0"/>
                <w:sz w:val="24"/>
              </w:rPr>
            </w:pPr>
          </w:p>
        </w:tc>
        <w:tc>
          <w:tcPr>
            <w:tcW w:w="1086" w:type="dxa"/>
            <w:vAlign w:val="center"/>
          </w:tcPr>
          <w:p>
            <w:pPr>
              <w:widowControl/>
              <w:autoSpaceDN w:val="0"/>
              <w:spacing w:line="360" w:lineRule="auto"/>
              <w:jc w:val="left"/>
              <w:rPr>
                <w:rFonts w:ascii="宋体" w:hAnsi="宋体" w:cs="宋体"/>
                <w:bCs/>
                <w:color w:val="0D0D0D"/>
                <w:kern w:val="0"/>
                <w:sz w:val="24"/>
              </w:rPr>
            </w:pPr>
          </w:p>
        </w:tc>
        <w:tc>
          <w:tcPr>
            <w:tcW w:w="2265" w:type="dxa"/>
            <w:gridSpan w:val="4"/>
            <w:vAlign w:val="center"/>
          </w:tcPr>
          <w:p>
            <w:pPr>
              <w:widowControl/>
              <w:autoSpaceDN w:val="0"/>
              <w:spacing w:line="360" w:lineRule="auto"/>
              <w:jc w:val="left"/>
              <w:rPr>
                <w:rFonts w:ascii="宋体" w:hAnsi="宋体" w:cs="宋体"/>
                <w:bCs/>
                <w:color w:val="0D0D0D"/>
                <w:kern w:val="0"/>
                <w:sz w:val="24"/>
              </w:rPr>
            </w:pPr>
          </w:p>
        </w:tc>
        <w:tc>
          <w:tcPr>
            <w:tcW w:w="2266" w:type="dxa"/>
            <w:vAlign w:val="center"/>
          </w:tcPr>
          <w:p>
            <w:pPr>
              <w:widowControl/>
              <w:autoSpaceDN w:val="0"/>
              <w:spacing w:line="360" w:lineRule="auto"/>
              <w:jc w:val="left"/>
              <w:rPr>
                <w:rFonts w:ascii="宋体" w:hAnsi="宋体" w:cs="宋体"/>
                <w:bCs/>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jc w:val="center"/>
        </w:trPr>
        <w:tc>
          <w:tcPr>
            <w:tcW w:w="1669" w:type="dxa"/>
            <w:vMerge w:val="continue"/>
            <w:vAlign w:val="center"/>
          </w:tcPr>
          <w:p>
            <w:pPr>
              <w:widowControl/>
              <w:spacing w:line="360" w:lineRule="auto"/>
              <w:jc w:val="left"/>
              <w:rPr>
                <w:rFonts w:ascii="宋体" w:hAnsi="宋体" w:cs="宋体"/>
                <w:bCs/>
                <w:color w:val="0D0D0D"/>
                <w:kern w:val="0"/>
                <w:sz w:val="24"/>
              </w:rPr>
            </w:pPr>
          </w:p>
        </w:tc>
        <w:tc>
          <w:tcPr>
            <w:tcW w:w="1718" w:type="dxa"/>
            <w:vAlign w:val="center"/>
          </w:tcPr>
          <w:p>
            <w:pPr>
              <w:widowControl/>
              <w:autoSpaceDN w:val="0"/>
              <w:spacing w:line="360" w:lineRule="auto"/>
              <w:jc w:val="left"/>
              <w:rPr>
                <w:rFonts w:ascii="宋体" w:hAnsi="宋体" w:cs="宋体"/>
                <w:bCs/>
                <w:color w:val="0D0D0D"/>
                <w:kern w:val="0"/>
                <w:sz w:val="24"/>
              </w:rPr>
            </w:pPr>
          </w:p>
        </w:tc>
        <w:tc>
          <w:tcPr>
            <w:tcW w:w="840" w:type="dxa"/>
            <w:vAlign w:val="center"/>
          </w:tcPr>
          <w:p>
            <w:pPr>
              <w:widowControl/>
              <w:autoSpaceDN w:val="0"/>
              <w:spacing w:line="360" w:lineRule="auto"/>
              <w:jc w:val="left"/>
              <w:rPr>
                <w:rFonts w:ascii="宋体" w:hAnsi="宋体" w:cs="宋体"/>
                <w:bCs/>
                <w:color w:val="0D0D0D"/>
                <w:kern w:val="0"/>
                <w:sz w:val="24"/>
              </w:rPr>
            </w:pPr>
          </w:p>
        </w:tc>
        <w:tc>
          <w:tcPr>
            <w:tcW w:w="1086" w:type="dxa"/>
            <w:vAlign w:val="center"/>
          </w:tcPr>
          <w:p>
            <w:pPr>
              <w:widowControl/>
              <w:autoSpaceDN w:val="0"/>
              <w:spacing w:line="360" w:lineRule="auto"/>
              <w:jc w:val="left"/>
              <w:rPr>
                <w:rFonts w:ascii="宋体" w:hAnsi="宋体" w:cs="宋体"/>
                <w:bCs/>
                <w:color w:val="0D0D0D"/>
                <w:kern w:val="0"/>
                <w:sz w:val="24"/>
              </w:rPr>
            </w:pPr>
          </w:p>
        </w:tc>
        <w:tc>
          <w:tcPr>
            <w:tcW w:w="2265" w:type="dxa"/>
            <w:gridSpan w:val="4"/>
            <w:vAlign w:val="center"/>
          </w:tcPr>
          <w:p>
            <w:pPr>
              <w:widowControl/>
              <w:autoSpaceDN w:val="0"/>
              <w:spacing w:line="360" w:lineRule="auto"/>
              <w:jc w:val="left"/>
              <w:rPr>
                <w:rFonts w:ascii="宋体" w:hAnsi="宋体" w:cs="宋体"/>
                <w:bCs/>
                <w:color w:val="0D0D0D"/>
                <w:kern w:val="0"/>
                <w:sz w:val="24"/>
              </w:rPr>
            </w:pPr>
          </w:p>
        </w:tc>
        <w:tc>
          <w:tcPr>
            <w:tcW w:w="2266" w:type="dxa"/>
            <w:vAlign w:val="center"/>
          </w:tcPr>
          <w:p>
            <w:pPr>
              <w:widowControl/>
              <w:autoSpaceDN w:val="0"/>
              <w:spacing w:line="360" w:lineRule="auto"/>
              <w:jc w:val="left"/>
              <w:rPr>
                <w:rFonts w:ascii="宋体" w:hAnsi="宋体" w:cs="宋体"/>
                <w:bCs/>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jc w:val="center"/>
        </w:trPr>
        <w:tc>
          <w:tcPr>
            <w:tcW w:w="1669" w:type="dxa"/>
            <w:vMerge w:val="continue"/>
            <w:vAlign w:val="center"/>
          </w:tcPr>
          <w:p>
            <w:pPr>
              <w:widowControl/>
              <w:spacing w:line="360" w:lineRule="auto"/>
              <w:jc w:val="left"/>
              <w:rPr>
                <w:rFonts w:ascii="宋体" w:hAnsi="宋体" w:cs="宋体"/>
                <w:bCs/>
                <w:color w:val="0D0D0D"/>
                <w:kern w:val="0"/>
                <w:sz w:val="24"/>
              </w:rPr>
            </w:pPr>
          </w:p>
        </w:tc>
        <w:tc>
          <w:tcPr>
            <w:tcW w:w="1718" w:type="dxa"/>
            <w:vAlign w:val="center"/>
          </w:tcPr>
          <w:p>
            <w:pPr>
              <w:widowControl/>
              <w:autoSpaceDN w:val="0"/>
              <w:spacing w:line="360" w:lineRule="auto"/>
              <w:jc w:val="left"/>
              <w:rPr>
                <w:rFonts w:ascii="宋体" w:hAnsi="宋体" w:cs="宋体"/>
                <w:bCs/>
                <w:color w:val="0D0D0D"/>
                <w:kern w:val="0"/>
                <w:sz w:val="24"/>
              </w:rPr>
            </w:pPr>
          </w:p>
        </w:tc>
        <w:tc>
          <w:tcPr>
            <w:tcW w:w="840" w:type="dxa"/>
            <w:vAlign w:val="center"/>
          </w:tcPr>
          <w:p>
            <w:pPr>
              <w:widowControl/>
              <w:autoSpaceDN w:val="0"/>
              <w:spacing w:line="360" w:lineRule="auto"/>
              <w:jc w:val="left"/>
              <w:rPr>
                <w:rFonts w:ascii="宋体" w:hAnsi="宋体" w:cs="宋体"/>
                <w:bCs/>
                <w:color w:val="0D0D0D"/>
                <w:kern w:val="0"/>
                <w:sz w:val="24"/>
              </w:rPr>
            </w:pPr>
          </w:p>
        </w:tc>
        <w:tc>
          <w:tcPr>
            <w:tcW w:w="1086" w:type="dxa"/>
            <w:vAlign w:val="center"/>
          </w:tcPr>
          <w:p>
            <w:pPr>
              <w:widowControl/>
              <w:autoSpaceDN w:val="0"/>
              <w:spacing w:line="360" w:lineRule="auto"/>
              <w:jc w:val="left"/>
              <w:rPr>
                <w:rFonts w:ascii="宋体" w:hAnsi="宋体" w:cs="宋体"/>
                <w:bCs/>
                <w:color w:val="0D0D0D"/>
                <w:kern w:val="0"/>
                <w:sz w:val="24"/>
              </w:rPr>
            </w:pPr>
          </w:p>
        </w:tc>
        <w:tc>
          <w:tcPr>
            <w:tcW w:w="2265" w:type="dxa"/>
            <w:gridSpan w:val="4"/>
            <w:vAlign w:val="center"/>
          </w:tcPr>
          <w:p>
            <w:pPr>
              <w:widowControl/>
              <w:autoSpaceDN w:val="0"/>
              <w:spacing w:line="360" w:lineRule="auto"/>
              <w:jc w:val="left"/>
              <w:rPr>
                <w:rFonts w:ascii="宋体" w:hAnsi="宋体" w:cs="宋体"/>
                <w:bCs/>
                <w:color w:val="0D0D0D"/>
                <w:kern w:val="0"/>
                <w:sz w:val="24"/>
              </w:rPr>
            </w:pPr>
          </w:p>
        </w:tc>
        <w:tc>
          <w:tcPr>
            <w:tcW w:w="2266" w:type="dxa"/>
            <w:vAlign w:val="center"/>
          </w:tcPr>
          <w:p>
            <w:pPr>
              <w:widowControl/>
              <w:autoSpaceDN w:val="0"/>
              <w:spacing w:line="360" w:lineRule="auto"/>
              <w:jc w:val="left"/>
              <w:rPr>
                <w:rFonts w:ascii="宋体" w:hAnsi="宋体" w:cs="宋体"/>
                <w:bCs/>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jc w:val="center"/>
        </w:trPr>
        <w:tc>
          <w:tcPr>
            <w:tcW w:w="1669" w:type="dxa"/>
            <w:vMerge w:val="continue"/>
            <w:vAlign w:val="center"/>
          </w:tcPr>
          <w:p>
            <w:pPr>
              <w:widowControl/>
              <w:spacing w:line="360" w:lineRule="auto"/>
              <w:jc w:val="left"/>
              <w:rPr>
                <w:rFonts w:ascii="宋体" w:hAnsi="宋体" w:cs="宋体"/>
                <w:bCs/>
                <w:color w:val="0D0D0D"/>
                <w:kern w:val="0"/>
                <w:sz w:val="24"/>
              </w:rPr>
            </w:pPr>
          </w:p>
        </w:tc>
        <w:tc>
          <w:tcPr>
            <w:tcW w:w="1718" w:type="dxa"/>
            <w:vAlign w:val="center"/>
          </w:tcPr>
          <w:p>
            <w:pPr>
              <w:widowControl/>
              <w:autoSpaceDN w:val="0"/>
              <w:spacing w:line="360" w:lineRule="auto"/>
              <w:jc w:val="left"/>
              <w:rPr>
                <w:rFonts w:ascii="宋体" w:hAnsi="宋体" w:cs="宋体"/>
                <w:bCs/>
                <w:color w:val="0D0D0D"/>
                <w:kern w:val="0"/>
                <w:sz w:val="24"/>
              </w:rPr>
            </w:pPr>
          </w:p>
        </w:tc>
        <w:tc>
          <w:tcPr>
            <w:tcW w:w="840" w:type="dxa"/>
            <w:vAlign w:val="center"/>
          </w:tcPr>
          <w:p>
            <w:pPr>
              <w:widowControl/>
              <w:autoSpaceDN w:val="0"/>
              <w:spacing w:line="360" w:lineRule="auto"/>
              <w:jc w:val="left"/>
              <w:rPr>
                <w:rFonts w:ascii="宋体" w:hAnsi="宋体" w:cs="宋体"/>
                <w:bCs/>
                <w:color w:val="0D0D0D"/>
                <w:kern w:val="0"/>
                <w:sz w:val="24"/>
              </w:rPr>
            </w:pPr>
          </w:p>
        </w:tc>
        <w:tc>
          <w:tcPr>
            <w:tcW w:w="1086" w:type="dxa"/>
            <w:vAlign w:val="center"/>
          </w:tcPr>
          <w:p>
            <w:pPr>
              <w:widowControl/>
              <w:autoSpaceDN w:val="0"/>
              <w:spacing w:line="360" w:lineRule="auto"/>
              <w:jc w:val="left"/>
              <w:rPr>
                <w:rFonts w:ascii="宋体" w:hAnsi="宋体" w:cs="宋体"/>
                <w:bCs/>
                <w:color w:val="0D0D0D"/>
                <w:kern w:val="0"/>
                <w:sz w:val="24"/>
              </w:rPr>
            </w:pPr>
          </w:p>
        </w:tc>
        <w:tc>
          <w:tcPr>
            <w:tcW w:w="2265" w:type="dxa"/>
            <w:gridSpan w:val="4"/>
            <w:vAlign w:val="center"/>
          </w:tcPr>
          <w:p>
            <w:pPr>
              <w:widowControl/>
              <w:autoSpaceDN w:val="0"/>
              <w:spacing w:line="360" w:lineRule="auto"/>
              <w:jc w:val="left"/>
              <w:rPr>
                <w:rFonts w:ascii="宋体" w:hAnsi="宋体" w:cs="宋体"/>
                <w:bCs/>
                <w:color w:val="0D0D0D"/>
                <w:kern w:val="0"/>
                <w:sz w:val="24"/>
              </w:rPr>
            </w:pPr>
          </w:p>
        </w:tc>
        <w:tc>
          <w:tcPr>
            <w:tcW w:w="2266" w:type="dxa"/>
            <w:vAlign w:val="center"/>
          </w:tcPr>
          <w:p>
            <w:pPr>
              <w:widowControl/>
              <w:autoSpaceDN w:val="0"/>
              <w:spacing w:line="360" w:lineRule="auto"/>
              <w:jc w:val="left"/>
              <w:rPr>
                <w:rFonts w:ascii="宋体" w:hAnsi="宋体" w:cs="宋体"/>
                <w:bCs/>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jc w:val="center"/>
        </w:trPr>
        <w:tc>
          <w:tcPr>
            <w:tcW w:w="1669" w:type="dxa"/>
            <w:vMerge w:val="continue"/>
            <w:vAlign w:val="center"/>
          </w:tcPr>
          <w:p>
            <w:pPr>
              <w:widowControl/>
              <w:spacing w:line="360" w:lineRule="auto"/>
              <w:jc w:val="left"/>
              <w:rPr>
                <w:rFonts w:ascii="宋体" w:hAnsi="宋体" w:cs="宋体"/>
                <w:bCs/>
                <w:color w:val="0D0D0D"/>
                <w:kern w:val="0"/>
                <w:sz w:val="24"/>
              </w:rPr>
            </w:pPr>
          </w:p>
        </w:tc>
        <w:tc>
          <w:tcPr>
            <w:tcW w:w="1718" w:type="dxa"/>
            <w:vAlign w:val="center"/>
          </w:tcPr>
          <w:p>
            <w:pPr>
              <w:widowControl/>
              <w:autoSpaceDN w:val="0"/>
              <w:spacing w:line="360" w:lineRule="auto"/>
              <w:jc w:val="left"/>
              <w:rPr>
                <w:rFonts w:ascii="宋体" w:hAnsi="宋体" w:cs="宋体"/>
                <w:bCs/>
                <w:color w:val="0D0D0D"/>
                <w:kern w:val="0"/>
                <w:sz w:val="24"/>
              </w:rPr>
            </w:pPr>
          </w:p>
        </w:tc>
        <w:tc>
          <w:tcPr>
            <w:tcW w:w="840" w:type="dxa"/>
            <w:vAlign w:val="center"/>
          </w:tcPr>
          <w:p>
            <w:pPr>
              <w:widowControl/>
              <w:autoSpaceDN w:val="0"/>
              <w:spacing w:line="360" w:lineRule="auto"/>
              <w:jc w:val="left"/>
              <w:rPr>
                <w:rFonts w:ascii="宋体" w:hAnsi="宋体" w:cs="宋体"/>
                <w:bCs/>
                <w:color w:val="0D0D0D"/>
                <w:kern w:val="0"/>
                <w:sz w:val="24"/>
              </w:rPr>
            </w:pPr>
          </w:p>
        </w:tc>
        <w:tc>
          <w:tcPr>
            <w:tcW w:w="1086" w:type="dxa"/>
            <w:vAlign w:val="center"/>
          </w:tcPr>
          <w:p>
            <w:pPr>
              <w:widowControl/>
              <w:autoSpaceDN w:val="0"/>
              <w:spacing w:line="360" w:lineRule="auto"/>
              <w:jc w:val="left"/>
              <w:rPr>
                <w:rFonts w:ascii="宋体" w:hAnsi="宋体" w:cs="宋体"/>
                <w:bCs/>
                <w:color w:val="0D0D0D"/>
                <w:kern w:val="0"/>
                <w:sz w:val="24"/>
              </w:rPr>
            </w:pPr>
          </w:p>
        </w:tc>
        <w:tc>
          <w:tcPr>
            <w:tcW w:w="2265" w:type="dxa"/>
            <w:gridSpan w:val="4"/>
            <w:vAlign w:val="center"/>
          </w:tcPr>
          <w:p>
            <w:pPr>
              <w:widowControl/>
              <w:autoSpaceDN w:val="0"/>
              <w:spacing w:line="360" w:lineRule="auto"/>
              <w:jc w:val="left"/>
              <w:rPr>
                <w:rFonts w:ascii="宋体" w:hAnsi="宋体" w:cs="宋体"/>
                <w:bCs/>
                <w:color w:val="0D0D0D"/>
                <w:kern w:val="0"/>
                <w:sz w:val="24"/>
              </w:rPr>
            </w:pPr>
          </w:p>
        </w:tc>
        <w:tc>
          <w:tcPr>
            <w:tcW w:w="2266" w:type="dxa"/>
            <w:vAlign w:val="center"/>
          </w:tcPr>
          <w:p>
            <w:pPr>
              <w:widowControl/>
              <w:autoSpaceDN w:val="0"/>
              <w:spacing w:line="360" w:lineRule="auto"/>
              <w:jc w:val="left"/>
              <w:rPr>
                <w:rFonts w:ascii="宋体" w:hAnsi="宋体" w:cs="宋体"/>
                <w:bCs/>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jc w:val="center"/>
        </w:trPr>
        <w:tc>
          <w:tcPr>
            <w:tcW w:w="1669" w:type="dxa"/>
            <w:vAlign w:val="center"/>
          </w:tcPr>
          <w:p>
            <w:pPr>
              <w:widowControl/>
              <w:spacing w:line="360" w:lineRule="auto"/>
              <w:jc w:val="left"/>
              <w:rPr>
                <w:rFonts w:hint="eastAsia" w:ascii="宋体" w:hAnsi="宋体" w:eastAsia="宋体" w:cs="宋体"/>
                <w:bCs/>
                <w:color w:val="0D0D0D"/>
                <w:kern w:val="0"/>
                <w:sz w:val="24"/>
                <w:lang w:eastAsia="zh-CN"/>
              </w:rPr>
            </w:pPr>
            <w:r>
              <w:rPr>
                <w:rFonts w:hint="eastAsia" w:ascii="宋体" w:hAnsi="宋体" w:eastAsia="宋体" w:cs="宋体"/>
                <w:bCs/>
                <w:color w:val="0D0D0D"/>
                <w:kern w:val="0"/>
                <w:sz w:val="24"/>
                <w:lang w:eastAsia="zh-CN"/>
              </w:rPr>
              <w:t>考察学校</w:t>
            </w:r>
          </w:p>
        </w:tc>
        <w:tc>
          <w:tcPr>
            <w:tcW w:w="8175" w:type="dxa"/>
            <w:gridSpan w:val="8"/>
            <w:vAlign w:val="center"/>
          </w:tcPr>
          <w:p>
            <w:pPr>
              <w:widowControl/>
              <w:spacing w:line="360" w:lineRule="auto"/>
              <w:jc w:val="left"/>
              <w:rPr>
                <w:rFonts w:ascii="宋体" w:hAnsi="宋体" w:eastAsia="宋体" w:cs="宋体"/>
                <w:bCs/>
                <w:color w:val="0D0D0D"/>
                <w:kern w:val="0"/>
                <w:sz w:val="24"/>
              </w:rPr>
            </w:pPr>
            <w:r>
              <w:rPr>
                <w:rFonts w:hint="eastAsia" w:ascii="宋体" w:hAnsi="宋体" w:eastAsia="宋体" w:cs="宋体"/>
                <w:bCs/>
                <w:color w:val="0D0D0D"/>
                <w:kern w:val="0"/>
                <w:sz w:val="24"/>
                <w:lang w:eastAsia="zh-CN"/>
              </w:rPr>
              <w:t>是否参加</w:t>
            </w:r>
            <w:r>
              <w:rPr>
                <w:rFonts w:hint="eastAsia" w:ascii="宋体" w:hAnsi="宋体" w:eastAsia="宋体" w:cs="宋体"/>
                <w:bCs/>
                <w:color w:val="0D0D0D"/>
                <w:kern w:val="0"/>
                <w:sz w:val="24"/>
                <w:lang w:val="en-US" w:eastAsia="zh-CN"/>
              </w:rPr>
              <w:t>14日、15日考察学校；</w:t>
            </w:r>
            <w:r>
              <w:rPr>
                <w:rFonts w:hint="eastAsia" w:ascii="宋体" w:hAnsi="宋体" w:eastAsia="宋体" w:cs="宋体"/>
                <w:bCs/>
                <w:color w:val="0D0D0D"/>
                <w:kern w:val="0"/>
                <w:sz w:val="24"/>
                <w:lang w:eastAsia="zh-CN"/>
              </w:rPr>
              <w:t>是（</w:t>
            </w:r>
            <w:r>
              <w:rPr>
                <w:rFonts w:hint="eastAsia" w:ascii="宋体" w:hAnsi="宋体" w:eastAsia="宋体" w:cs="宋体"/>
                <w:bCs/>
                <w:color w:val="0D0D0D"/>
                <w:kern w:val="0"/>
                <w:sz w:val="24"/>
                <w:lang w:val="en-US" w:eastAsia="zh-CN"/>
              </w:rPr>
              <w:t xml:space="preserve"> </w:t>
            </w:r>
            <w:r>
              <w:rPr>
                <w:rFonts w:hint="eastAsia" w:ascii="宋体" w:hAnsi="宋体" w:eastAsia="宋体" w:cs="宋体"/>
                <w:bCs/>
                <w:color w:val="0D0D0D"/>
                <w:kern w:val="0"/>
                <w:sz w:val="24"/>
                <w:lang w:eastAsia="zh-CN"/>
              </w:rPr>
              <w:t>）否（</w:t>
            </w:r>
            <w:r>
              <w:rPr>
                <w:rFonts w:hint="eastAsia" w:ascii="宋体" w:hAnsi="宋体" w:eastAsia="宋体" w:cs="宋体"/>
                <w:bCs/>
                <w:color w:val="0D0D0D"/>
                <w:kern w:val="0"/>
                <w:sz w:val="24"/>
                <w:lang w:val="en-US" w:eastAsia="zh-CN"/>
              </w:rPr>
              <w:t xml:space="preserve"> </w:t>
            </w:r>
            <w:r>
              <w:rPr>
                <w:rFonts w:hint="eastAsia" w:ascii="宋体" w:hAnsi="宋体" w:eastAsia="宋体" w:cs="宋体"/>
                <w:bCs/>
                <w:color w:val="0D0D0D"/>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jc w:val="center"/>
        </w:trPr>
        <w:tc>
          <w:tcPr>
            <w:tcW w:w="1669" w:type="dxa"/>
            <w:vAlign w:val="center"/>
          </w:tcPr>
          <w:p>
            <w:pPr>
              <w:widowControl/>
              <w:spacing w:line="360" w:lineRule="auto"/>
              <w:jc w:val="left"/>
              <w:rPr>
                <w:rFonts w:hint="eastAsia" w:ascii="宋体" w:hAnsi="宋体" w:cs="宋体" w:eastAsiaTheme="minorEastAsia"/>
                <w:bCs/>
                <w:color w:val="0D0D0D"/>
                <w:kern w:val="0"/>
                <w:sz w:val="24"/>
                <w:lang w:eastAsia="zh-CN"/>
              </w:rPr>
            </w:pPr>
            <w:r>
              <w:rPr>
                <w:rFonts w:hint="eastAsia" w:ascii="宋体" w:hAnsi="宋体" w:cs="宋体"/>
                <w:bCs/>
                <w:color w:val="0D0D0D"/>
                <w:kern w:val="0"/>
                <w:sz w:val="24"/>
                <w:lang w:eastAsia="zh-CN"/>
              </w:rPr>
              <w:t>房间预定</w:t>
            </w:r>
          </w:p>
        </w:tc>
        <w:tc>
          <w:tcPr>
            <w:tcW w:w="3922" w:type="dxa"/>
            <w:gridSpan w:val="4"/>
            <w:vAlign w:val="center"/>
          </w:tcPr>
          <w:p>
            <w:pPr>
              <w:widowControl/>
              <w:spacing w:line="360" w:lineRule="auto"/>
              <w:jc w:val="left"/>
              <w:rPr>
                <w:rFonts w:ascii="宋体" w:hAnsi="宋体" w:cs="宋体"/>
                <w:bCs/>
                <w:color w:val="0D0D0D"/>
                <w:kern w:val="0"/>
                <w:sz w:val="24"/>
              </w:rPr>
            </w:pPr>
            <w:r>
              <w:rPr>
                <w:rFonts w:hint="eastAsia" w:ascii="宋体" w:hAnsi="宋体" w:cs="宋体"/>
                <w:bCs/>
                <w:color w:val="0D0D0D"/>
                <w:kern w:val="0"/>
                <w:sz w:val="24"/>
              </w:rPr>
              <w:t>预定单人间（）间</w:t>
            </w:r>
          </w:p>
        </w:tc>
        <w:tc>
          <w:tcPr>
            <w:tcW w:w="4253" w:type="dxa"/>
            <w:gridSpan w:val="4"/>
            <w:vAlign w:val="center"/>
          </w:tcPr>
          <w:p>
            <w:pPr>
              <w:widowControl/>
              <w:autoSpaceDN w:val="0"/>
              <w:spacing w:line="360" w:lineRule="auto"/>
              <w:jc w:val="center"/>
              <w:rPr>
                <w:rFonts w:ascii="宋体" w:hAnsi="宋体" w:cs="宋体"/>
                <w:bCs/>
                <w:color w:val="0D0D0D"/>
                <w:kern w:val="0"/>
                <w:sz w:val="24"/>
              </w:rPr>
            </w:pPr>
            <w:r>
              <w:rPr>
                <w:rFonts w:hint="eastAsia" w:ascii="宋体" w:hAnsi="宋体" w:cs="宋体"/>
                <w:bCs/>
                <w:color w:val="0D0D0D"/>
                <w:kern w:val="0"/>
                <w:sz w:val="24"/>
              </w:rPr>
              <w:t>预定双人间（）间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jc w:val="center"/>
        </w:trPr>
        <w:tc>
          <w:tcPr>
            <w:tcW w:w="9844" w:type="dxa"/>
            <w:gridSpan w:val="9"/>
            <w:vAlign w:val="center"/>
          </w:tcPr>
          <w:p>
            <w:pPr>
              <w:spacing w:line="500" w:lineRule="exact"/>
              <w:jc w:val="center"/>
              <w:rPr>
                <w:rFonts w:ascii="宋体" w:hAnsi="宋体" w:cs="宋体"/>
                <w:bCs/>
                <w:color w:val="0D0D0D"/>
                <w:kern w:val="0"/>
                <w:sz w:val="24"/>
              </w:rPr>
            </w:pPr>
            <w:r>
              <w:rPr>
                <w:rFonts w:hint="eastAsia" w:ascii="宋体" w:hAnsi="宋体" w:cs="宋体"/>
                <w:b/>
                <w:bCs/>
                <w:spacing w:val="-7"/>
                <w:sz w:val="24"/>
              </w:rPr>
              <w:t>注：请于5月</w:t>
            </w:r>
            <w:r>
              <w:rPr>
                <w:rFonts w:hint="eastAsia" w:ascii="宋体" w:hAnsi="宋体" w:cs="宋体"/>
                <w:b/>
                <w:bCs/>
                <w:spacing w:val="-7"/>
                <w:sz w:val="24"/>
                <w:lang w:val="en-US" w:eastAsia="zh-CN"/>
              </w:rPr>
              <w:t>31</w:t>
            </w:r>
            <w:r>
              <w:rPr>
                <w:rFonts w:hint="eastAsia" w:ascii="宋体" w:hAnsi="宋体" w:cs="宋体"/>
                <w:b/>
                <w:bCs/>
                <w:spacing w:val="-7"/>
                <w:sz w:val="24"/>
              </w:rPr>
              <w:t>日前将此表发送至指定邮箱</w:t>
            </w:r>
            <w:r>
              <w:rPr>
                <w:rFonts w:hint="eastAsia" w:ascii="宋体" w:hAnsi="宋体" w:cs="宋体"/>
                <w:b/>
                <w:bCs/>
                <w:spacing w:val="-7"/>
                <w:sz w:val="24"/>
                <w:lang w:val="en-US" w:eastAsia="zh-CN"/>
              </w:rPr>
              <w:t>894379087</w:t>
            </w:r>
            <w:r>
              <w:rPr>
                <w:rFonts w:hint="eastAsia" w:ascii="宋体" w:hAnsi="宋体" w:cs="宋体"/>
                <w:b/>
                <w:bCs/>
                <w:spacing w:val="-7"/>
                <w:sz w:val="24"/>
              </w:rPr>
              <w:t>@</w:t>
            </w:r>
            <w:r>
              <w:rPr>
                <w:rFonts w:hint="eastAsia" w:ascii="宋体" w:hAnsi="宋体" w:cs="宋体"/>
                <w:b/>
                <w:bCs/>
                <w:spacing w:val="-7"/>
                <w:sz w:val="24"/>
                <w:lang w:val="en-US" w:eastAsia="zh-CN"/>
              </w:rPr>
              <w:t>qq</w:t>
            </w:r>
            <w:r>
              <w:rPr>
                <w:rFonts w:hint="eastAsia" w:ascii="宋体" w:hAnsi="宋体" w:cs="宋体"/>
                <w:b/>
                <w:bCs/>
                <w:spacing w:val="-7"/>
                <w:sz w:val="24"/>
              </w:rPr>
              <w:t>.com</w:t>
            </w:r>
          </w:p>
        </w:tc>
      </w:tr>
    </w:tbl>
    <w:p>
      <w:pPr>
        <w:ind w:left="-840" w:leftChars="-400"/>
        <w:rPr>
          <w:rFonts w:ascii="宋体" w:hAnsi="宋体" w:eastAsia="宋体" w:cs="宋体"/>
          <w:sz w:val="24"/>
        </w:rPr>
      </w:pPr>
    </w:p>
    <w:sectPr>
      <w:pgSz w:w="11906" w:h="16838"/>
      <w:pgMar w:top="1060" w:right="1247" w:bottom="1060" w:left="1247"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7"/>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4FCD"/>
    <w:rsid w:val="000237CB"/>
    <w:rsid w:val="0014585E"/>
    <w:rsid w:val="00177210"/>
    <w:rsid w:val="00177626"/>
    <w:rsid w:val="00191741"/>
    <w:rsid w:val="001B3A28"/>
    <w:rsid w:val="00240464"/>
    <w:rsid w:val="00265CC8"/>
    <w:rsid w:val="00273612"/>
    <w:rsid w:val="002C6E16"/>
    <w:rsid w:val="00300C06"/>
    <w:rsid w:val="0032452A"/>
    <w:rsid w:val="003508DD"/>
    <w:rsid w:val="003A40E3"/>
    <w:rsid w:val="003A4EBA"/>
    <w:rsid w:val="003C12D8"/>
    <w:rsid w:val="00413627"/>
    <w:rsid w:val="004F71C4"/>
    <w:rsid w:val="005068FD"/>
    <w:rsid w:val="0053583A"/>
    <w:rsid w:val="00560FCD"/>
    <w:rsid w:val="005B1095"/>
    <w:rsid w:val="005E0827"/>
    <w:rsid w:val="005E6244"/>
    <w:rsid w:val="005F42A0"/>
    <w:rsid w:val="00607EBD"/>
    <w:rsid w:val="00627B2F"/>
    <w:rsid w:val="00646B29"/>
    <w:rsid w:val="0067203A"/>
    <w:rsid w:val="006863F0"/>
    <w:rsid w:val="00687856"/>
    <w:rsid w:val="006A4ACC"/>
    <w:rsid w:val="006D23EC"/>
    <w:rsid w:val="0071792F"/>
    <w:rsid w:val="007A6E6B"/>
    <w:rsid w:val="007B1896"/>
    <w:rsid w:val="007D77D4"/>
    <w:rsid w:val="008A64BD"/>
    <w:rsid w:val="008B09E7"/>
    <w:rsid w:val="009569E8"/>
    <w:rsid w:val="00997E80"/>
    <w:rsid w:val="00A07A7E"/>
    <w:rsid w:val="00A84AF7"/>
    <w:rsid w:val="00B05FAA"/>
    <w:rsid w:val="00B24FEA"/>
    <w:rsid w:val="00B45B79"/>
    <w:rsid w:val="00B75527"/>
    <w:rsid w:val="00B86708"/>
    <w:rsid w:val="00C90756"/>
    <w:rsid w:val="00C974F1"/>
    <w:rsid w:val="00CB44F1"/>
    <w:rsid w:val="00CD43A7"/>
    <w:rsid w:val="00D0084B"/>
    <w:rsid w:val="00D82C4C"/>
    <w:rsid w:val="00D92B02"/>
    <w:rsid w:val="00D95CB4"/>
    <w:rsid w:val="00DC0B28"/>
    <w:rsid w:val="00DC7517"/>
    <w:rsid w:val="00DE2605"/>
    <w:rsid w:val="00DE4EA2"/>
    <w:rsid w:val="00DF00CC"/>
    <w:rsid w:val="00DF5B6A"/>
    <w:rsid w:val="00E1692D"/>
    <w:rsid w:val="00E32F7A"/>
    <w:rsid w:val="00E429BF"/>
    <w:rsid w:val="00E66151"/>
    <w:rsid w:val="00EB34A5"/>
    <w:rsid w:val="00ED02BC"/>
    <w:rsid w:val="00F1698C"/>
    <w:rsid w:val="00F448CF"/>
    <w:rsid w:val="00F56A98"/>
    <w:rsid w:val="00FB374A"/>
    <w:rsid w:val="015311FF"/>
    <w:rsid w:val="01910B7C"/>
    <w:rsid w:val="02067D0E"/>
    <w:rsid w:val="03DC7F62"/>
    <w:rsid w:val="06B629ED"/>
    <w:rsid w:val="070925A7"/>
    <w:rsid w:val="072C3C62"/>
    <w:rsid w:val="0BBC0A00"/>
    <w:rsid w:val="0BF34BE3"/>
    <w:rsid w:val="0D2143FC"/>
    <w:rsid w:val="0D591D58"/>
    <w:rsid w:val="0EB9227B"/>
    <w:rsid w:val="1103601B"/>
    <w:rsid w:val="127D66DE"/>
    <w:rsid w:val="15EE2785"/>
    <w:rsid w:val="176D45AB"/>
    <w:rsid w:val="17F00D6C"/>
    <w:rsid w:val="19EC2BA6"/>
    <w:rsid w:val="1BEB3E4E"/>
    <w:rsid w:val="1C3D097E"/>
    <w:rsid w:val="1E1A2D24"/>
    <w:rsid w:val="1F3B1A95"/>
    <w:rsid w:val="202C6BBD"/>
    <w:rsid w:val="220E3330"/>
    <w:rsid w:val="22E5790C"/>
    <w:rsid w:val="278E1D8B"/>
    <w:rsid w:val="2F0F7F91"/>
    <w:rsid w:val="32334174"/>
    <w:rsid w:val="327C5A99"/>
    <w:rsid w:val="355A40E5"/>
    <w:rsid w:val="3570488B"/>
    <w:rsid w:val="36843A72"/>
    <w:rsid w:val="39245E31"/>
    <w:rsid w:val="39FD74CC"/>
    <w:rsid w:val="3E765C12"/>
    <w:rsid w:val="3EFD7C15"/>
    <w:rsid w:val="3F130EF4"/>
    <w:rsid w:val="40B00C8B"/>
    <w:rsid w:val="42201CC2"/>
    <w:rsid w:val="437D34A2"/>
    <w:rsid w:val="43C9560B"/>
    <w:rsid w:val="458E0918"/>
    <w:rsid w:val="473A4070"/>
    <w:rsid w:val="4ABC1F13"/>
    <w:rsid w:val="4CD77EE2"/>
    <w:rsid w:val="4D1E3E1E"/>
    <w:rsid w:val="504510E2"/>
    <w:rsid w:val="57203FF8"/>
    <w:rsid w:val="584E3C47"/>
    <w:rsid w:val="5A1B26E2"/>
    <w:rsid w:val="5B3D14D0"/>
    <w:rsid w:val="5C3B2571"/>
    <w:rsid w:val="5E5B6CA6"/>
    <w:rsid w:val="5FE50366"/>
    <w:rsid w:val="61213C8D"/>
    <w:rsid w:val="659B4A82"/>
    <w:rsid w:val="69454358"/>
    <w:rsid w:val="6ADC3E1A"/>
    <w:rsid w:val="6AE60ED9"/>
    <w:rsid w:val="6C675DF7"/>
    <w:rsid w:val="6E3B0434"/>
    <w:rsid w:val="6E5E31A8"/>
    <w:rsid w:val="6EAB6064"/>
    <w:rsid w:val="712C4A7E"/>
    <w:rsid w:val="71C347C5"/>
    <w:rsid w:val="7843353B"/>
    <w:rsid w:val="78611447"/>
    <w:rsid w:val="78FF1534"/>
    <w:rsid w:val="7B096E05"/>
    <w:rsid w:val="7C067EDC"/>
    <w:rsid w:val="7D9C3FA8"/>
    <w:rsid w:val="7DC95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_Style 5"/>
    <w:basedOn w:val="1"/>
    <w:qFormat/>
    <w:uiPriority w:val="1"/>
    <w:rPr>
      <w:rFonts w:ascii="Calibri" w:hAnsi="Calibri"/>
      <w:sz w:val="22"/>
      <w:szCs w:val="22"/>
      <w:lang w:eastAsia="en-US"/>
    </w:rPr>
  </w:style>
  <w:style w:type="paragraph" w:customStyle="1" w:styleId="10">
    <w:name w:val="p0"/>
    <w:basedOn w:val="1"/>
    <w:qFormat/>
    <w:uiPriority w:val="0"/>
    <w:pPr>
      <w:widowControl/>
    </w:pPr>
    <w:rPr>
      <w:rFonts w:ascii="Times New Roman" w:hAnsi="Times New Roman" w:eastAsia="宋体" w:cs="Times New Roman"/>
      <w:kern w:val="0"/>
      <w:szCs w:val="21"/>
    </w:rPr>
  </w:style>
  <w:style w:type="paragraph" w:customStyle="1" w:styleId="11">
    <w:name w:val="_Style 3"/>
    <w:basedOn w:val="1"/>
    <w:qFormat/>
    <w:uiPriority w:val="1"/>
    <w:rPr>
      <w:rFonts w:ascii="Calibri" w:hAnsi="Calibri" w:eastAsia="宋体" w:cs="Calibri"/>
      <w:sz w:val="22"/>
      <w:szCs w:val="22"/>
      <w:lang w:eastAsia="en-US"/>
    </w:rPr>
  </w:style>
  <w:style w:type="character" w:customStyle="1" w:styleId="12">
    <w:name w:val="页眉 字符"/>
    <w:basedOn w:val="5"/>
    <w:link w:val="4"/>
    <w:qFormat/>
    <w:uiPriority w:val="0"/>
    <w:rPr>
      <w:rFonts w:asciiTheme="minorHAnsi" w:hAnsiTheme="minorHAnsi" w:eastAsiaTheme="minorEastAsia" w:cstheme="minorBidi"/>
      <w:kern w:val="2"/>
      <w:sz w:val="18"/>
      <w:szCs w:val="18"/>
    </w:rPr>
  </w:style>
  <w:style w:type="character" w:customStyle="1" w:styleId="13">
    <w:name w:val="页脚 字符"/>
    <w:basedOn w:val="5"/>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561</Words>
  <Characters>3202</Characters>
  <Lines>26</Lines>
  <Paragraphs>7</Paragraphs>
  <ScaleCrop>false</ScaleCrop>
  <LinksUpToDate>false</LinksUpToDate>
  <CharactersWithSpaces>3756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2018-04-20T13:13:00Z</dcterms:created>
  <dc:creator>rhb_2006</dc:creator>
  <cp:lastModifiedBy>中国特色教育</cp:lastModifiedBy>
  <dcterms:modified xsi:type="dcterms:W3CDTF">2018-05-02T06:25:30Z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